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41482C98" w:rsidP="002D38B0" w:rsidRDefault="00B11032" w14:paraId="7DA5EB21" w14:textId="410E9205">
      <w:pPr>
        <w:spacing w:after="120"/>
        <w:rPr>
          <w:rFonts w:eastAsiaTheme="minorEastAsia"/>
        </w:rPr>
      </w:pPr>
      <w:r>
        <w:rPr>
          <w:noProof/>
          <w:color w:val="2B579A"/>
          <w:shd w:val="clear" w:color="auto" w:fill="E6E6E6"/>
          <w:lang w:val="da-DK" w:eastAsia="da-DK"/>
        </w:rPr>
        <w:drawing>
          <wp:inline distT="0" distB="0" distL="0" distR="0" wp14:anchorId="2D27EBAF" wp14:editId="6F896E97">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p w:rsidRPr="001B7526" w:rsidR="41482C98" w:rsidP="002D38B0" w:rsidRDefault="41482C98" w14:paraId="62C1ECE2" w14:textId="25216A8E">
      <w:pPr>
        <w:spacing w:after="120"/>
        <w:rPr>
          <w:rFonts w:eastAsiaTheme="minorEastAsia"/>
          <w:sz w:val="20"/>
          <w:szCs w:val="20"/>
        </w:rPr>
      </w:pPr>
    </w:p>
    <w:p w:rsidRPr="001B7526" w:rsidR="41482C98" w:rsidP="002D38B0" w:rsidRDefault="53642DD4" w14:paraId="24739D3B" w14:textId="11509E6E">
      <w:pPr>
        <w:spacing w:after="120" w:line="276" w:lineRule="auto"/>
        <w:jc w:val="center"/>
        <w:rPr>
          <w:sz w:val="20"/>
          <w:szCs w:val="20"/>
        </w:rPr>
      </w:pPr>
      <w:r w:rsidRPr="001B7526">
        <w:rPr>
          <w:rFonts w:ascii="Calibri" w:hAnsi="Calibri" w:eastAsia="Calibri" w:cs="Calibri"/>
          <w:b/>
          <w:bCs/>
          <w:color w:val="AF161E"/>
          <w:sz w:val="40"/>
          <w:szCs w:val="40"/>
        </w:rPr>
        <w:t xml:space="preserve">Terms of Reference (TOR) </w:t>
      </w:r>
    </w:p>
    <w:p w:rsidRPr="001B7526" w:rsidR="41482C98" w:rsidP="002D38B0" w:rsidRDefault="53642DD4" w14:paraId="6BAE1BF9" w14:textId="6E14944C">
      <w:pPr>
        <w:spacing w:after="120" w:line="276" w:lineRule="auto"/>
        <w:jc w:val="center"/>
        <w:rPr>
          <w:rFonts w:ascii="Calibri" w:hAnsi="Calibri" w:eastAsia="Calibri" w:cs="Calibri"/>
          <w:b/>
          <w:bCs/>
          <w:color w:val="AF161E"/>
          <w:sz w:val="40"/>
          <w:szCs w:val="40"/>
        </w:rPr>
      </w:pPr>
      <w:r w:rsidRPr="001B7526">
        <w:rPr>
          <w:rFonts w:ascii="Calibri" w:hAnsi="Calibri" w:eastAsia="Calibri" w:cs="Calibri"/>
          <w:b/>
          <w:bCs/>
          <w:color w:val="AF161E"/>
          <w:sz w:val="40"/>
          <w:szCs w:val="40"/>
        </w:rPr>
        <w:t>for</w:t>
      </w:r>
    </w:p>
    <w:p w:rsidRPr="001B7526" w:rsidR="004D1A4A" w:rsidP="002D38B0" w:rsidRDefault="706B03E7" w14:paraId="1200CAB3" w14:textId="77777777">
      <w:pPr>
        <w:spacing w:after="120" w:line="276" w:lineRule="auto"/>
        <w:jc w:val="center"/>
        <w:rPr>
          <w:rFonts w:ascii="Calibri" w:hAnsi="Calibri" w:eastAsia="Calibri" w:cs="Calibri"/>
          <w:b/>
          <w:bCs/>
          <w:color w:val="AF161E"/>
          <w:sz w:val="40"/>
          <w:szCs w:val="40"/>
        </w:rPr>
      </w:pPr>
      <w:r w:rsidRPr="001B7526">
        <w:rPr>
          <w:rFonts w:ascii="Calibri" w:hAnsi="Calibri" w:eastAsia="Calibri" w:cs="Calibri"/>
          <w:b/>
          <w:bCs/>
          <w:color w:val="AF161E"/>
          <w:sz w:val="40"/>
          <w:szCs w:val="40"/>
        </w:rPr>
        <w:t>Consultancy</w:t>
      </w:r>
      <w:r w:rsidRPr="001B7526" w:rsidR="004D1A4A">
        <w:rPr>
          <w:rFonts w:ascii="Calibri" w:hAnsi="Calibri" w:eastAsia="Calibri" w:cs="Calibri"/>
          <w:b/>
          <w:bCs/>
          <w:color w:val="AF161E"/>
          <w:sz w:val="40"/>
          <w:szCs w:val="40"/>
        </w:rPr>
        <w:t xml:space="preserve"> Services for Communication and Dissemination of project’s activities and results</w:t>
      </w:r>
    </w:p>
    <w:p w:rsidR="001631B6" w:rsidP="002D38B0" w:rsidRDefault="001631B6" w14:paraId="47D223FD" w14:textId="77777777">
      <w:pPr>
        <w:spacing w:after="120" w:line="276" w:lineRule="auto"/>
        <w:jc w:val="center"/>
        <w:rPr>
          <w:rFonts w:ascii="Calibri" w:hAnsi="Calibri" w:eastAsia="Calibri" w:cs="Calibri"/>
          <w:b/>
          <w:bCs/>
          <w:i/>
          <w:iCs/>
          <w:color w:val="AF161E"/>
        </w:rPr>
      </w:pPr>
    </w:p>
    <w:p w:rsidR="41482C98" w:rsidP="6E287661" w:rsidRDefault="706B03E7" w14:paraId="5C4EC375" w14:textId="19A03ECA">
      <w:pPr>
        <w:spacing w:after="120" w:line="276" w:lineRule="auto"/>
        <w:jc w:val="center"/>
        <w:rPr>
          <w:rFonts w:ascii="Calibri" w:hAnsi="Calibri" w:eastAsia="Calibri" w:cs="Calibri"/>
          <w:b w:val="1"/>
          <w:bCs w:val="1"/>
          <w:i w:val="1"/>
          <w:iCs w:val="1"/>
          <w:color w:val="AF161E"/>
        </w:rPr>
      </w:pPr>
      <w:r w:rsidRPr="6E287661" w:rsidR="706B03E7">
        <w:rPr>
          <w:rFonts w:ascii="Calibri" w:hAnsi="Calibri" w:eastAsia="Calibri" w:cs="Calibri"/>
          <w:b w:val="1"/>
          <w:bCs w:val="1"/>
          <w:i w:val="1"/>
          <w:iCs w:val="1"/>
          <w:color w:val="AF161E"/>
        </w:rPr>
        <w:t>Project</w:t>
      </w:r>
      <w:r w:rsidRPr="6E287661" w:rsidR="003A6244">
        <w:rPr>
          <w:rFonts w:ascii="Calibri" w:hAnsi="Calibri" w:eastAsia="Calibri" w:cs="Calibri"/>
          <w:b w:val="1"/>
          <w:bCs w:val="1"/>
          <w:i w:val="1"/>
          <w:iCs w:val="1"/>
          <w:color w:val="AF161E"/>
        </w:rPr>
        <w:t>:</w:t>
      </w:r>
      <w:r w:rsidRPr="6E287661" w:rsidR="706B03E7">
        <w:rPr>
          <w:rFonts w:ascii="Calibri" w:hAnsi="Calibri" w:eastAsia="Calibri" w:cs="Calibri"/>
          <w:b w:val="1"/>
          <w:bCs w:val="1"/>
          <w:i w:val="1"/>
          <w:iCs w:val="1"/>
          <w:color w:val="AF161E"/>
        </w:rPr>
        <w:t xml:space="preserve"> “</w:t>
      </w:r>
      <w:r w:rsidRPr="6E287661" w:rsidR="19F92D30">
        <w:rPr>
          <w:rFonts w:ascii="Calibri" w:hAnsi="Calibri" w:eastAsia="Calibri" w:cs="Calibri"/>
          <w:b w:val="1"/>
          <w:bCs w:val="1"/>
          <w:i w:val="1"/>
          <w:iCs w:val="1"/>
          <w:color w:val="AF161E"/>
        </w:rPr>
        <w:t xml:space="preserve">Safe and </w:t>
      </w:r>
      <w:r w:rsidRPr="6E287661" w:rsidR="19F92D30">
        <w:rPr>
          <w:rFonts w:ascii="Calibri" w:hAnsi="Calibri" w:eastAsia="Calibri" w:cs="Calibri"/>
          <w:b w:val="1"/>
          <w:bCs w:val="1"/>
          <w:i w:val="1"/>
          <w:iCs w:val="1"/>
          <w:color w:val="AF161E"/>
        </w:rPr>
        <w:t>legAl</w:t>
      </w:r>
      <w:r w:rsidRPr="6E287661" w:rsidR="19F92D30">
        <w:rPr>
          <w:rFonts w:ascii="Calibri" w:hAnsi="Calibri" w:eastAsia="Calibri" w:cs="Calibri"/>
          <w:b w:val="1"/>
          <w:bCs w:val="1"/>
          <w:i w:val="1"/>
          <w:iCs w:val="1"/>
          <w:color w:val="AF161E"/>
        </w:rPr>
        <w:t xml:space="preserve"> alternatives for Pakistani </w:t>
      </w:r>
      <w:r w:rsidRPr="6E287661" w:rsidR="19F92D30">
        <w:rPr>
          <w:rFonts w:ascii="Calibri" w:hAnsi="Calibri" w:eastAsia="Calibri" w:cs="Calibri"/>
          <w:b w:val="1"/>
          <w:bCs w:val="1"/>
          <w:i w:val="1"/>
          <w:iCs w:val="1"/>
          <w:color w:val="AF161E"/>
        </w:rPr>
        <w:t>potEntial</w:t>
      </w:r>
      <w:r w:rsidRPr="6E287661" w:rsidR="19F92D30">
        <w:rPr>
          <w:rFonts w:ascii="Calibri" w:hAnsi="Calibri" w:eastAsia="Calibri" w:cs="Calibri"/>
          <w:b w:val="1"/>
          <w:bCs w:val="1"/>
          <w:i w:val="1"/>
          <w:iCs w:val="1"/>
          <w:color w:val="AF161E"/>
        </w:rPr>
        <w:t xml:space="preserve"> migrants and migrants on the Route (SAFER</w:t>
      </w:r>
      <w:r w:rsidRPr="6E287661" w:rsidR="4FC34886">
        <w:rPr>
          <w:rFonts w:ascii="Calibri" w:hAnsi="Calibri" w:eastAsia="Calibri" w:cs="Calibri"/>
          <w:b w:val="1"/>
          <w:bCs w:val="1"/>
          <w:i w:val="1"/>
          <w:iCs w:val="1"/>
          <w:color w:val="AF161E"/>
        </w:rPr>
        <w:t>)” funded</w:t>
      </w:r>
      <w:r w:rsidRPr="6E287661" w:rsidR="003A6244">
        <w:rPr>
          <w:rFonts w:ascii="Calibri" w:hAnsi="Calibri" w:eastAsia="Calibri" w:cs="Calibri"/>
          <w:b w:val="1"/>
          <w:bCs w:val="1"/>
          <w:i w:val="1"/>
          <w:iCs w:val="1"/>
          <w:color w:val="AF161E"/>
        </w:rPr>
        <w:t xml:space="preserve"> by </w:t>
      </w:r>
      <w:r w:rsidRPr="6E287661" w:rsidR="00011B6F">
        <w:rPr>
          <w:rFonts w:ascii="Calibri" w:hAnsi="Calibri" w:eastAsia="Calibri" w:cs="Calibri"/>
          <w:b w:val="1"/>
          <w:bCs w:val="1"/>
          <w:i w:val="1"/>
          <w:iCs w:val="1"/>
          <w:color w:val="AF161E"/>
        </w:rPr>
        <w:t>AMIF programme</w:t>
      </w:r>
      <w:r w:rsidRPr="6E287661" w:rsidR="001B7526">
        <w:rPr>
          <w:rFonts w:ascii="Calibri" w:hAnsi="Calibri" w:eastAsia="Calibri" w:cs="Calibri"/>
          <w:b w:val="1"/>
          <w:bCs w:val="1"/>
          <w:i w:val="1"/>
          <w:iCs w:val="1"/>
          <w:color w:val="AF161E"/>
        </w:rPr>
        <w:t xml:space="preserve"> of the European Union </w:t>
      </w:r>
      <w:r w:rsidRPr="6E287661" w:rsidR="00011B6F">
        <w:rPr>
          <w:rFonts w:ascii="Calibri" w:hAnsi="Calibri" w:eastAsia="Calibri" w:cs="Calibri"/>
          <w:b w:val="1"/>
          <w:bCs w:val="1"/>
          <w:i w:val="1"/>
          <w:iCs w:val="1"/>
          <w:color w:val="AF161E"/>
        </w:rPr>
        <w:t xml:space="preserve"> </w:t>
      </w:r>
    </w:p>
    <w:p w:rsidRPr="003A6244" w:rsidR="001B7526" w:rsidP="002D38B0" w:rsidRDefault="001B7526" w14:paraId="5EBD5573" w14:textId="77777777">
      <w:pPr>
        <w:spacing w:after="120" w:line="276" w:lineRule="auto"/>
        <w:jc w:val="center"/>
        <w:rPr>
          <w:rFonts w:ascii="Calibri" w:hAnsi="Calibri" w:eastAsia="Calibri" w:cs="Calibri"/>
          <w:b/>
          <w:bCs/>
          <w:i/>
          <w:iCs/>
          <w:color w:val="AF161E"/>
        </w:rPr>
      </w:pPr>
    </w:p>
    <w:tbl>
      <w:tblPr>
        <w:tblStyle w:val="TableGrid"/>
        <w:tblW w:w="0" w:type="auto"/>
        <w:tblLayout w:type="fixed"/>
        <w:tblLook w:val="04A0" w:firstRow="1" w:lastRow="0" w:firstColumn="1" w:lastColumn="0" w:noHBand="0" w:noVBand="1"/>
      </w:tblPr>
      <w:tblGrid>
        <w:gridCol w:w="9015"/>
      </w:tblGrid>
      <w:tr w:rsidR="21E0496B" w:rsidTr="21E0496B" w14:paraId="4463A0E5" w14:textId="77777777">
        <w:trPr>
          <w:trHeight w:val="75"/>
        </w:trPr>
        <w:tc>
          <w:tcPr>
            <w:tcW w:w="9015" w:type="dxa"/>
            <w:tcBorders>
              <w:top w:val="nil"/>
              <w:left w:val="nil"/>
              <w:bottom w:val="nil"/>
              <w:right w:val="nil"/>
            </w:tcBorders>
            <w:shd w:val="clear" w:color="auto" w:fill="AF161E"/>
          </w:tcPr>
          <w:p w:rsidR="21E0496B" w:rsidP="002D38B0" w:rsidRDefault="21E0496B" w14:paraId="4B050E57" w14:textId="1CFE5325">
            <w:pPr>
              <w:spacing w:after="120" w:line="276" w:lineRule="auto"/>
            </w:pPr>
            <w:r w:rsidRPr="21E0496B">
              <w:rPr>
                <w:rFonts w:ascii="Calibri" w:hAnsi="Calibri" w:eastAsia="Calibri" w:cs="Calibri"/>
                <w:sz w:val="12"/>
                <w:szCs w:val="12"/>
              </w:rPr>
              <w:t xml:space="preserve"> </w:t>
            </w:r>
          </w:p>
        </w:tc>
      </w:tr>
    </w:tbl>
    <w:p w:rsidR="41482C98" w:rsidP="002D38B0" w:rsidRDefault="53642DD4" w14:paraId="6A1EB294" w14:textId="7535A8B4">
      <w:pPr>
        <w:spacing w:after="120" w:line="276" w:lineRule="auto"/>
      </w:pPr>
      <w:r w:rsidRPr="21E0496B">
        <w:rPr>
          <w:rFonts w:ascii="Calibri" w:hAnsi="Calibri" w:eastAsia="Calibri" w:cs="Calibri"/>
        </w:rPr>
        <w:t xml:space="preserve"> </w:t>
      </w:r>
    </w:p>
    <w:p w:rsidRPr="00BE53C5" w:rsidR="41482C98" w:rsidP="002D38B0" w:rsidRDefault="53642DD4" w14:paraId="15E20D2A" w14:textId="425486BB">
      <w:pPr>
        <w:pStyle w:val="Heading1"/>
        <w:spacing w:before="0"/>
      </w:pPr>
      <w:r w:rsidRPr="00BE53C5">
        <w:t xml:space="preserve"> 1.   Who is the Danish Refugee Council?</w:t>
      </w:r>
    </w:p>
    <w:p w:rsidR="41482C98" w:rsidP="002D38B0" w:rsidRDefault="07920B4D" w14:paraId="21DCFBAE" w14:textId="49087A25">
      <w:pPr>
        <w:spacing w:after="120"/>
        <w:jc w:val="both"/>
        <w:rPr>
          <w:rFonts w:ascii="Calibri" w:hAnsi="Calibri" w:eastAsia="Calibri" w:cs="Calibri"/>
        </w:rPr>
      </w:pPr>
      <w:r w:rsidRPr="3A3F3D00">
        <w:rPr>
          <w:rFonts w:ascii="Calibri" w:hAnsi="Calibri" w:eastAsia="Calibri" w:cs="Calibri"/>
        </w:rPr>
        <w:t xml:space="preserve">Founded in 1956, the Danish Refugee Council (DRC) is a leading international NGO and one of the few with specific expertise in forced displacement. Active in 40 countries with 9,000 employees </w:t>
      </w:r>
      <w:r w:rsidRPr="3A3F3D00" w:rsidR="3293BA88">
        <w:rPr>
          <w:rFonts w:ascii="Calibri" w:hAnsi="Calibri" w:eastAsia="Calibri" w:cs="Calibri"/>
        </w:rPr>
        <w:t>and supported</w:t>
      </w:r>
      <w:r w:rsidRPr="3A3F3D00">
        <w:rPr>
          <w:rFonts w:ascii="Calibri" w:hAnsi="Calibri" w:eastAsia="Calibri" w:cs="Calibri"/>
        </w:rPr>
        <w:t xml:space="preserve"> by 7,500 volunteers, DRC protects, advocates, and builds sustainable futures for refugees and other displacement</w:t>
      </w:r>
      <w:r w:rsidRPr="3A3F3D00" w:rsidR="2A5F85C7">
        <w:rPr>
          <w:rFonts w:ascii="Calibri" w:hAnsi="Calibri" w:eastAsia="Calibri" w:cs="Calibri"/>
        </w:rPr>
        <w:t>-</w:t>
      </w:r>
      <w:r w:rsidRPr="3A3F3D00">
        <w:rPr>
          <w:rFonts w:ascii="Calibri" w:hAnsi="Calibri" w:eastAsia="Calibri" w:cs="Calibri"/>
        </w:rPr>
        <w:t>affected people and communities. DRC works during displacement at all stages: In the acute crisis, in displacement, when settling and integrating in</w:t>
      </w:r>
      <w:r w:rsidRPr="3A3F3D00" w:rsidR="3DD7E9F5">
        <w:rPr>
          <w:rFonts w:ascii="Calibri" w:hAnsi="Calibri" w:eastAsia="Calibri" w:cs="Calibri"/>
        </w:rPr>
        <w:t>to</w:t>
      </w:r>
      <w:r w:rsidRPr="3A3F3D00">
        <w:rPr>
          <w:rFonts w:ascii="Calibri" w:hAnsi="Calibri" w:eastAsia="Calibri" w:cs="Calibri"/>
        </w:rPr>
        <w:t xml:space="preserve"> a new place, or upon return. DRC provides protection and life-saving humanitarian assistance; supports displaced persons in becoming self-reliant and included in hosting societies; and works with civil society and responsible authorities to promote </w:t>
      </w:r>
      <w:r w:rsidRPr="3A3F3D00" w:rsidR="0E19E05C">
        <w:rPr>
          <w:rFonts w:ascii="Calibri" w:hAnsi="Calibri" w:eastAsia="Calibri" w:cs="Calibri"/>
        </w:rPr>
        <w:t xml:space="preserve">the </w:t>
      </w:r>
      <w:r w:rsidRPr="3A3F3D00">
        <w:rPr>
          <w:rFonts w:ascii="Calibri" w:hAnsi="Calibri" w:eastAsia="Calibri" w:cs="Calibri"/>
        </w:rPr>
        <w:t>protection of rights and peaceful coexistence.</w:t>
      </w:r>
    </w:p>
    <w:p w:rsidR="41482C98" w:rsidP="002D38B0" w:rsidRDefault="16300EA4" w14:paraId="71EED494" w14:textId="19C6BE55">
      <w:pPr>
        <w:spacing w:after="120"/>
        <w:jc w:val="both"/>
        <w:rPr>
          <w:rFonts w:ascii="Calibri" w:hAnsi="Calibri" w:eastAsia="Calibri" w:cs="Calibri"/>
          <w:color w:val="000000" w:themeColor="text1"/>
        </w:rPr>
      </w:pPr>
      <w:r w:rsidRPr="62C0F7D2">
        <w:rPr>
          <w:rFonts w:ascii="Calibri" w:hAnsi="Calibri" w:eastAsia="Calibri" w:cs="Calibri"/>
          <w:color w:val="000000" w:themeColor="text1"/>
        </w:rPr>
        <w:t>DRC in Italy works to provide services that range from legal counselling to protection monitoring and inclusion of third-country nationals. The aim is to ensure their full access and understanding of rights and duties in Italy and Europe. The main areas of intervention include social housing and socio-economic integration of third-country nationals, social cohesion, health and protection of vulnerable categories, mainly irregular migrants, asylum seekers and refugees.</w:t>
      </w:r>
    </w:p>
    <w:p w:rsidRPr="00817F90" w:rsidR="00817F90" w:rsidP="002D38B0" w:rsidRDefault="00817F90" w14:paraId="75ECD456" w14:textId="77777777">
      <w:pPr>
        <w:spacing w:after="120"/>
        <w:jc w:val="both"/>
        <w:rPr>
          <w:rFonts w:ascii="Calibri" w:hAnsi="Calibri" w:eastAsia="Calibri" w:cs="Calibri"/>
          <w:color w:val="000000" w:themeColor="text1"/>
        </w:rPr>
      </w:pPr>
    </w:p>
    <w:p w:rsidR="41482C98" w:rsidP="002D38B0" w:rsidRDefault="07920B4D" w14:paraId="7BD6E7F9" w14:textId="310E5C00">
      <w:pPr>
        <w:pStyle w:val="Heading1"/>
        <w:spacing w:before="0"/>
      </w:pPr>
      <w:r>
        <w:t>2.</w:t>
      </w:r>
      <w:r w:rsidRPr="5EA56945">
        <w:rPr>
          <w:rFonts w:ascii="Times New Roman" w:hAnsi="Times New Roman" w:eastAsia="Times New Roman" w:cs="Times New Roman"/>
          <w:sz w:val="14"/>
          <w:szCs w:val="14"/>
        </w:rPr>
        <w:t xml:space="preserve">   </w:t>
      </w:r>
      <w:r>
        <w:t>Purpose of the consultancy</w:t>
      </w:r>
    </w:p>
    <w:p w:rsidR="00AA5320" w:rsidP="002D38B0" w:rsidRDefault="5D2A3D3E" w14:paraId="0B0696E2" w14:textId="77777777">
      <w:pPr>
        <w:spacing w:after="120" w:line="276" w:lineRule="auto"/>
        <w:jc w:val="both"/>
        <w:rPr>
          <w:rFonts w:ascii="Calibri" w:hAnsi="Calibri" w:eastAsia="Calibri" w:cs="Calibri"/>
          <w:color w:val="000000" w:themeColor="text1"/>
        </w:rPr>
      </w:pPr>
      <w:r w:rsidRPr="4A79353C">
        <w:rPr>
          <w:rFonts w:ascii="Calibri" w:hAnsi="Calibri" w:eastAsia="Calibri" w:cs="Calibri"/>
          <w:color w:val="000000" w:themeColor="text1"/>
        </w:rPr>
        <w:t xml:space="preserve">The Danish Refugee Council based in Italy seeks proposals from a consultant to overtake all the tasks that constitute </w:t>
      </w:r>
      <w:r w:rsidRPr="4A79353C">
        <w:rPr>
          <w:rFonts w:ascii="Calibri" w:hAnsi="Calibri" w:eastAsia="Calibri" w:cs="Calibri"/>
          <w:b/>
          <w:bCs/>
          <w:color w:val="000000" w:themeColor="text1"/>
        </w:rPr>
        <w:t xml:space="preserve">Work Package n. </w:t>
      </w:r>
      <w:r w:rsidRPr="4A79353C" w:rsidR="616E04B3">
        <w:rPr>
          <w:rFonts w:ascii="Calibri" w:hAnsi="Calibri" w:eastAsia="Calibri" w:cs="Calibri"/>
          <w:b/>
          <w:bCs/>
          <w:color w:val="000000" w:themeColor="text1"/>
        </w:rPr>
        <w:t>2</w:t>
      </w:r>
      <w:r w:rsidRPr="4A79353C">
        <w:rPr>
          <w:rFonts w:ascii="Calibri" w:hAnsi="Calibri" w:eastAsia="Calibri" w:cs="Calibri"/>
          <w:b/>
          <w:bCs/>
          <w:color w:val="000000" w:themeColor="text1"/>
        </w:rPr>
        <w:t xml:space="preserve"> </w:t>
      </w:r>
      <w:r w:rsidRPr="4A79353C">
        <w:rPr>
          <w:rFonts w:ascii="Calibri" w:hAnsi="Calibri" w:eastAsia="Calibri" w:cs="Calibri"/>
          <w:color w:val="000000" w:themeColor="text1"/>
        </w:rPr>
        <w:t xml:space="preserve">“Communication and dissemination” within the project </w:t>
      </w:r>
      <w:r w:rsidRPr="4A79353C" w:rsidR="741D95BD">
        <w:rPr>
          <w:rFonts w:ascii="Calibri" w:hAnsi="Calibri" w:eastAsia="Calibri" w:cs="Calibri"/>
          <w:color w:val="000000" w:themeColor="text1"/>
        </w:rPr>
        <w:t xml:space="preserve">“Safe and </w:t>
      </w:r>
      <w:proofErr w:type="spellStart"/>
      <w:r w:rsidRPr="4A79353C" w:rsidR="741D95BD">
        <w:rPr>
          <w:rFonts w:ascii="Calibri" w:hAnsi="Calibri" w:eastAsia="Calibri" w:cs="Calibri"/>
          <w:color w:val="000000" w:themeColor="text1"/>
        </w:rPr>
        <w:t>legAl</w:t>
      </w:r>
      <w:proofErr w:type="spellEnd"/>
      <w:r w:rsidRPr="4A79353C" w:rsidR="741D95BD">
        <w:rPr>
          <w:rFonts w:ascii="Calibri" w:hAnsi="Calibri" w:eastAsia="Calibri" w:cs="Calibri"/>
          <w:color w:val="000000" w:themeColor="text1"/>
        </w:rPr>
        <w:t xml:space="preserve"> alternatives for Pakistani </w:t>
      </w:r>
      <w:proofErr w:type="spellStart"/>
      <w:r w:rsidRPr="4A79353C" w:rsidR="741D95BD">
        <w:rPr>
          <w:rFonts w:ascii="Calibri" w:hAnsi="Calibri" w:eastAsia="Calibri" w:cs="Calibri"/>
          <w:color w:val="000000" w:themeColor="text1"/>
        </w:rPr>
        <w:t>potEntial</w:t>
      </w:r>
      <w:proofErr w:type="spellEnd"/>
      <w:r w:rsidRPr="4A79353C" w:rsidR="024FA386">
        <w:rPr>
          <w:rFonts w:ascii="Calibri" w:hAnsi="Calibri" w:eastAsia="Calibri" w:cs="Calibri"/>
          <w:color w:val="000000" w:themeColor="text1"/>
        </w:rPr>
        <w:t xml:space="preserve"> </w:t>
      </w:r>
      <w:r w:rsidRPr="4A79353C" w:rsidR="741D95BD">
        <w:rPr>
          <w:rFonts w:ascii="Calibri" w:hAnsi="Calibri" w:eastAsia="Calibri" w:cs="Calibri"/>
          <w:color w:val="000000" w:themeColor="text1"/>
        </w:rPr>
        <w:t>migrants on the Route (SAFER)”, funded by the AMIF programme of the European Union.</w:t>
      </w:r>
    </w:p>
    <w:p w:rsidR="41482C98" w:rsidP="002D38B0" w:rsidRDefault="5D2A3D3E" w14:paraId="4E8C3EB2" w14:textId="78FEDB43">
      <w:pPr>
        <w:spacing w:after="120" w:line="276" w:lineRule="auto"/>
        <w:jc w:val="both"/>
        <w:rPr>
          <w:rStyle w:val="CommentReference"/>
        </w:rPr>
      </w:pPr>
      <w:r w:rsidRPr="4A79353C">
        <w:rPr>
          <w:rFonts w:ascii="Calibri" w:hAnsi="Calibri" w:eastAsia="Calibri" w:cs="Calibri"/>
          <w:color w:val="000000" w:themeColor="text1"/>
        </w:rPr>
        <w:lastRenderedPageBreak/>
        <w:t xml:space="preserve">The purpose of the consultancy is to ensure the visibility of project activities and the involvement of the target groups and the relevant stakeholders, through a comprehensive, multi-media and multi-channel communication strategy. This will have the overall objective of increasing the dissemination of the project’s scope, </w:t>
      </w:r>
      <w:proofErr w:type="gramStart"/>
      <w:r w:rsidRPr="4A79353C">
        <w:rPr>
          <w:rFonts w:ascii="Calibri" w:hAnsi="Calibri" w:eastAsia="Calibri" w:cs="Calibri"/>
          <w:color w:val="000000" w:themeColor="text1"/>
        </w:rPr>
        <w:t>rationale</w:t>
      </w:r>
      <w:proofErr w:type="gramEnd"/>
      <w:r w:rsidRPr="4A79353C">
        <w:rPr>
          <w:rFonts w:ascii="Calibri" w:hAnsi="Calibri" w:eastAsia="Calibri" w:cs="Calibri"/>
          <w:color w:val="000000" w:themeColor="text1"/>
        </w:rPr>
        <w:t xml:space="preserve"> and results in </w:t>
      </w:r>
      <w:r w:rsidRPr="4A79353C" w:rsidR="56BEAACE">
        <w:rPr>
          <w:rFonts w:ascii="Calibri" w:hAnsi="Calibri" w:eastAsia="Calibri" w:cs="Calibri"/>
          <w:color w:val="000000" w:themeColor="text1"/>
        </w:rPr>
        <w:t>three partners’ EU Countries (Italy, Greece and Bulgaria</w:t>
      </w:r>
      <w:r w:rsidRPr="14642729" w:rsidR="56BEAACE">
        <w:rPr>
          <w:rFonts w:ascii="Calibri" w:hAnsi="Calibri" w:eastAsia="Calibri" w:cs="Calibri"/>
          <w:color w:val="000000" w:themeColor="text1"/>
        </w:rPr>
        <w:t>)</w:t>
      </w:r>
      <w:r w:rsidRPr="14642729" w:rsidR="3B485121">
        <w:rPr>
          <w:rFonts w:ascii="Calibri" w:hAnsi="Calibri" w:eastAsia="Calibri" w:cs="Calibri"/>
          <w:color w:val="000000" w:themeColor="text1"/>
        </w:rPr>
        <w:t xml:space="preserve"> and </w:t>
      </w:r>
      <w:r w:rsidRPr="762F83EA" w:rsidR="3B485121">
        <w:rPr>
          <w:rFonts w:ascii="Calibri" w:hAnsi="Calibri" w:eastAsia="Calibri" w:cs="Calibri"/>
          <w:color w:val="000000" w:themeColor="text1"/>
        </w:rPr>
        <w:t xml:space="preserve">potentially </w:t>
      </w:r>
      <w:r w:rsidRPr="4A79353C" w:rsidR="000B13A8">
        <w:rPr>
          <w:rFonts w:ascii="Calibri" w:hAnsi="Calibri" w:eastAsia="Calibri" w:cs="Calibri"/>
          <w:color w:val="000000" w:themeColor="text1"/>
        </w:rPr>
        <w:t>throughout the European Union</w:t>
      </w:r>
      <w:r w:rsidR="00817F90">
        <w:rPr>
          <w:rStyle w:val="CommentReference"/>
        </w:rPr>
        <w:t>.</w:t>
      </w:r>
    </w:p>
    <w:p w:rsidRPr="006E72B5" w:rsidR="00817F90" w:rsidP="002D38B0" w:rsidRDefault="00817F90" w14:paraId="66F1076A" w14:textId="77777777">
      <w:pPr>
        <w:spacing w:after="120" w:line="276" w:lineRule="auto"/>
        <w:jc w:val="both"/>
        <w:rPr>
          <w:rFonts w:eastAsiaTheme="minorEastAsia"/>
        </w:rPr>
      </w:pPr>
    </w:p>
    <w:p w:rsidRPr="006A55D2" w:rsidR="41482C98" w:rsidP="002D38B0" w:rsidRDefault="07920B4D" w14:paraId="29C108E1" w14:textId="3DC0483B">
      <w:pPr>
        <w:pStyle w:val="Heading1"/>
        <w:spacing w:before="0"/>
      </w:pPr>
      <w:r w:rsidRPr="006A55D2">
        <w:t>3.   Backgroun</w:t>
      </w:r>
      <w:r w:rsidRPr="006A55D2" w:rsidR="38478811">
        <w:t>d</w:t>
      </w:r>
    </w:p>
    <w:p w:rsidR="00AA5320" w:rsidP="24754F7F" w:rsidRDefault="12C8CDEC" w14:paraId="5911F26D" w14:textId="3F7D2098">
      <w:pPr>
        <w:spacing w:after="120"/>
        <w:jc w:val="both"/>
      </w:pPr>
      <w:r w:rsidRPr="63686D05">
        <w:rPr>
          <w:rFonts w:eastAsiaTheme="minorEastAsia"/>
        </w:rPr>
        <w:t>DRC Italy is</w:t>
      </w:r>
      <w:r w:rsidRPr="63686D05" w:rsidR="73175053">
        <w:rPr>
          <w:rFonts w:eastAsiaTheme="minorEastAsia"/>
        </w:rPr>
        <w:t xml:space="preserve"> a</w:t>
      </w:r>
      <w:r w:rsidRPr="63686D05" w:rsidR="39384CB2">
        <w:rPr>
          <w:rFonts w:eastAsiaTheme="minorEastAsia"/>
        </w:rPr>
        <w:t xml:space="preserve"> beneficiary</w:t>
      </w:r>
      <w:r w:rsidRPr="63686D05">
        <w:rPr>
          <w:rFonts w:eastAsiaTheme="minorEastAsia"/>
        </w:rPr>
        <w:t xml:space="preserve"> partner of the</w:t>
      </w:r>
      <w:r w:rsidRPr="63686D05" w:rsidR="0F35D6EA">
        <w:rPr>
          <w:rFonts w:eastAsiaTheme="minorEastAsia"/>
        </w:rPr>
        <w:t xml:space="preserve"> EU-funded</w:t>
      </w:r>
      <w:r w:rsidRPr="63686D05">
        <w:rPr>
          <w:rFonts w:eastAsiaTheme="minorEastAsia"/>
        </w:rPr>
        <w:t xml:space="preserve"> “</w:t>
      </w:r>
      <w:r w:rsidRPr="63686D05" w:rsidR="009530A1">
        <w:rPr>
          <w:rFonts w:eastAsiaTheme="minorEastAsia"/>
        </w:rPr>
        <w:t>SAFER</w:t>
      </w:r>
      <w:r w:rsidRPr="63686D05" w:rsidR="0C37864F">
        <w:rPr>
          <w:rFonts w:eastAsiaTheme="minorEastAsia"/>
        </w:rPr>
        <w:t>” project</w:t>
      </w:r>
      <w:r w:rsidRPr="63686D05" w:rsidR="3AD90186">
        <w:rPr>
          <w:rFonts w:eastAsiaTheme="minorEastAsia"/>
        </w:rPr>
        <w:t xml:space="preserve">, with </w:t>
      </w:r>
      <w:r w:rsidRPr="63686D05" w:rsidR="59FEEFBF">
        <w:rPr>
          <w:rFonts w:eastAsiaTheme="minorEastAsia"/>
        </w:rPr>
        <w:t>a</w:t>
      </w:r>
      <w:r w:rsidRPr="63686D05" w:rsidR="3AD90186">
        <w:rPr>
          <w:rFonts w:eastAsiaTheme="minorEastAsia"/>
        </w:rPr>
        <w:t xml:space="preserve"> duration of 24 months (</w:t>
      </w:r>
      <w:r w:rsidRPr="63686D05" w:rsidR="2A72449F">
        <w:rPr>
          <w:rFonts w:eastAsiaTheme="minorEastAsia"/>
        </w:rPr>
        <w:t>started on</w:t>
      </w:r>
      <w:r w:rsidRPr="63686D05" w:rsidR="3AD90186">
        <w:rPr>
          <w:rFonts w:eastAsiaTheme="minorEastAsia"/>
        </w:rPr>
        <w:t xml:space="preserve"> 1</w:t>
      </w:r>
      <w:r w:rsidRPr="63686D05" w:rsidR="3AD90186">
        <w:rPr>
          <w:rFonts w:eastAsiaTheme="minorEastAsia"/>
          <w:vertAlign w:val="superscript"/>
        </w:rPr>
        <w:t>st</w:t>
      </w:r>
      <w:r w:rsidRPr="63686D05" w:rsidR="3AD90186">
        <w:rPr>
          <w:rFonts w:eastAsiaTheme="minorEastAsia"/>
        </w:rPr>
        <w:t xml:space="preserve"> </w:t>
      </w:r>
      <w:r w:rsidRPr="63686D05" w:rsidR="005F48BF">
        <w:rPr>
          <w:rFonts w:eastAsiaTheme="minorEastAsia"/>
        </w:rPr>
        <w:t>May</w:t>
      </w:r>
      <w:r w:rsidRPr="63686D05" w:rsidR="00CF0CCD">
        <w:rPr>
          <w:rFonts w:eastAsiaTheme="minorEastAsia"/>
        </w:rPr>
        <w:t xml:space="preserve"> </w:t>
      </w:r>
      <w:r w:rsidRPr="63686D05" w:rsidR="3AD90186">
        <w:rPr>
          <w:rFonts w:eastAsiaTheme="minorEastAsia"/>
        </w:rPr>
        <w:t>2023)</w:t>
      </w:r>
      <w:r w:rsidRPr="63686D05" w:rsidR="62D31A0C">
        <w:rPr>
          <w:rFonts w:eastAsiaTheme="minorEastAsia"/>
        </w:rPr>
        <w:t xml:space="preserve">, </w:t>
      </w:r>
      <w:r w:rsidRPr="63686D05" w:rsidR="278310C3">
        <w:rPr>
          <w:rFonts w:eastAsiaTheme="minorEastAsia"/>
        </w:rPr>
        <w:t>of which Fondazione European Research Institute (Italy) is the lead and KMOP (Greece) and University of Sofia (Bulgaria) are</w:t>
      </w:r>
      <w:r w:rsidR="008A2738">
        <w:rPr>
          <w:rFonts w:eastAsiaTheme="minorEastAsia"/>
        </w:rPr>
        <w:t xml:space="preserve"> other</w:t>
      </w:r>
      <w:r w:rsidRPr="63686D05" w:rsidR="278310C3">
        <w:rPr>
          <w:rFonts w:eastAsiaTheme="minorEastAsia"/>
        </w:rPr>
        <w:t xml:space="preserve"> beneficiary partners. </w:t>
      </w:r>
      <w:r w:rsidRPr="63686D05" w:rsidR="2D4B00DC">
        <w:rPr>
          <w:rFonts w:eastAsiaTheme="minorEastAsia"/>
        </w:rPr>
        <w:t>The project’s main objective is the design</w:t>
      </w:r>
      <w:r w:rsidRPr="63686D05" w:rsidR="1EE34686">
        <w:rPr>
          <w:rFonts w:eastAsiaTheme="minorEastAsia"/>
        </w:rPr>
        <w:t xml:space="preserve"> and implementation of an </w:t>
      </w:r>
      <w:r w:rsidRPr="63686D05" w:rsidR="1EE34686">
        <w:rPr>
          <w:rFonts w:eastAsiaTheme="minorEastAsia"/>
          <w:b/>
          <w:bCs/>
        </w:rPr>
        <w:t xml:space="preserve">information </w:t>
      </w:r>
      <w:r w:rsidRPr="63686D05" w:rsidR="1EE34686">
        <w:rPr>
          <w:rFonts w:eastAsiaTheme="minorEastAsia"/>
        </w:rPr>
        <w:t xml:space="preserve">and </w:t>
      </w:r>
      <w:r w:rsidRPr="63686D05" w:rsidR="1EE34686">
        <w:rPr>
          <w:rFonts w:eastAsiaTheme="minorEastAsia"/>
          <w:b/>
          <w:bCs/>
        </w:rPr>
        <w:t>awareness</w:t>
      </w:r>
      <w:r w:rsidRPr="63686D05" w:rsidR="1EE34686">
        <w:rPr>
          <w:rFonts w:eastAsiaTheme="minorEastAsia"/>
        </w:rPr>
        <w:t xml:space="preserve"> campaign for Pakistani nationals</w:t>
      </w:r>
      <w:r w:rsidRPr="63686D05" w:rsidR="7CB5680E">
        <w:rPr>
          <w:rFonts w:eastAsiaTheme="minorEastAsia"/>
        </w:rPr>
        <w:t xml:space="preserve"> on the </w:t>
      </w:r>
      <w:r w:rsidR="7CB5680E">
        <w:t>risks of irregular migrations and</w:t>
      </w:r>
      <w:r w:rsidR="23E9C157">
        <w:t xml:space="preserve"> t</w:t>
      </w:r>
      <w:r w:rsidR="00A15E4D">
        <w:t>he</w:t>
      </w:r>
      <w:r w:rsidR="7CB5680E">
        <w:t xml:space="preserve"> provi</w:t>
      </w:r>
      <w:r w:rsidR="00A15E4D">
        <w:t>sion of information about</w:t>
      </w:r>
      <w:r w:rsidR="7CB5680E">
        <w:t xml:space="preserve"> legal and safe alternatives highlighting reliable sources and spokespersons.</w:t>
      </w:r>
      <w:r w:rsidRPr="63686D05" w:rsidR="1EE34686">
        <w:rPr>
          <w:rFonts w:eastAsiaTheme="minorEastAsia"/>
        </w:rPr>
        <w:t xml:space="preserve">  This campaign will be launched in five regions in Pakistan (Islamabad, Punjab, Khyber Pakhtunkhwa, </w:t>
      </w:r>
      <w:proofErr w:type="gramStart"/>
      <w:r w:rsidRPr="63686D05" w:rsidR="2D0E7074">
        <w:rPr>
          <w:rFonts w:eastAsiaTheme="minorEastAsia"/>
        </w:rPr>
        <w:t>Baluchistan</w:t>
      </w:r>
      <w:proofErr w:type="gramEnd"/>
      <w:r w:rsidRPr="63686D05" w:rsidR="1EE34686">
        <w:rPr>
          <w:rFonts w:eastAsiaTheme="minorEastAsia"/>
        </w:rPr>
        <w:t xml:space="preserve"> and Sindh) </w:t>
      </w:r>
      <w:r w:rsidR="00EE53AD">
        <w:rPr>
          <w:rFonts w:eastAsiaTheme="minorEastAsia"/>
        </w:rPr>
        <w:t xml:space="preserve">and </w:t>
      </w:r>
      <w:r w:rsidRPr="63686D05" w:rsidR="1EE34686">
        <w:rPr>
          <w:rFonts w:eastAsiaTheme="minorEastAsia"/>
        </w:rPr>
        <w:t xml:space="preserve">will not only directly engage with Pakistani nationals residing in Pakistan, but also with those who are already on the route </w:t>
      </w:r>
      <w:r w:rsidRPr="5B81B03F" w:rsidR="069F0B41">
        <w:rPr>
          <w:rFonts w:eastAsiaTheme="minorEastAsia"/>
        </w:rPr>
        <w:t xml:space="preserve">to Europe </w:t>
      </w:r>
      <w:r w:rsidRPr="63686D05" w:rsidR="1EE34686">
        <w:rPr>
          <w:rFonts w:eastAsiaTheme="minorEastAsia"/>
        </w:rPr>
        <w:t>and with the diaspora communities in European countries</w:t>
      </w:r>
      <w:r w:rsidRPr="63686D05" w:rsidR="2F3EB12C">
        <w:rPr>
          <w:rFonts w:eastAsiaTheme="minorEastAsia"/>
        </w:rPr>
        <w:t xml:space="preserve">. </w:t>
      </w:r>
      <w:r w:rsidRPr="63686D05" w:rsidR="1EE34686">
        <w:rPr>
          <w:rFonts w:eastAsiaTheme="minorEastAsia"/>
        </w:rPr>
        <w:t xml:space="preserve"> </w:t>
      </w:r>
      <w:r w:rsidRPr="63686D05" w:rsidR="0DBF4ECC">
        <w:rPr>
          <w:rFonts w:eastAsiaTheme="minorEastAsia"/>
        </w:rPr>
        <w:t>For people on the move, project partners will c</w:t>
      </w:r>
      <w:r w:rsidR="0DBF4ECC">
        <w:t>reate and implement a platform, a</w:t>
      </w:r>
      <w:r w:rsidR="1C2079D8">
        <w:t xml:space="preserve">lso available from </w:t>
      </w:r>
      <w:r w:rsidR="0DBF4ECC">
        <w:t>smartphone</w:t>
      </w:r>
      <w:r w:rsidR="15C408C3">
        <w:t xml:space="preserve">s, </w:t>
      </w:r>
      <w:r w:rsidR="0DBF4ECC">
        <w:t xml:space="preserve">to provide useful information </w:t>
      </w:r>
      <w:r w:rsidR="79DD7142">
        <w:t>t</w:t>
      </w:r>
      <w:r w:rsidR="0DBF4ECC">
        <w:t xml:space="preserve">hat could reduce the risk of harm and victimisation by raising awareness on all the relevant landmarks in the country in which they are, such as the Red Cross camps, hospitals, legal clinics, embassies and international </w:t>
      </w:r>
      <w:proofErr w:type="gramStart"/>
      <w:r w:rsidR="0DBF4ECC">
        <w:t>organisations</w:t>
      </w:r>
      <w:proofErr w:type="gramEnd"/>
      <w:r w:rsidR="0DBF4ECC">
        <w:t xml:space="preserve"> location. </w:t>
      </w:r>
      <w:r w:rsidR="35829588">
        <w:t xml:space="preserve">This action will be </w:t>
      </w:r>
      <w:r w:rsidR="04C079F4">
        <w:t>accompanied</w:t>
      </w:r>
      <w:r w:rsidR="35829588">
        <w:t xml:space="preserve"> by the</w:t>
      </w:r>
      <w:r w:rsidR="0DBF4ECC">
        <w:t xml:space="preserve"> </w:t>
      </w:r>
      <w:r w:rsidR="68CD80B5">
        <w:t>e</w:t>
      </w:r>
      <w:r w:rsidR="0DBF4ECC">
        <w:t>stablish</w:t>
      </w:r>
      <w:r w:rsidR="66CABA83">
        <w:t>ment of</w:t>
      </w:r>
      <w:r w:rsidR="0DBF4ECC">
        <w:t xml:space="preserve"> a hotline for potential and actual migrants: the hotline will be available for all the individuals in need of receiving information on a specific subject </w:t>
      </w:r>
      <w:r w:rsidR="425F864E">
        <w:t>that</w:t>
      </w:r>
      <w:r w:rsidR="0DBF4ECC">
        <w:t xml:space="preserve"> could affect </w:t>
      </w:r>
      <w:r w:rsidR="000D780E">
        <w:t>them</w:t>
      </w:r>
      <w:r w:rsidR="0DBF4ECC">
        <w:t>.</w:t>
      </w:r>
    </w:p>
    <w:p w:rsidR="001D0578" w:rsidP="24754F7F" w:rsidRDefault="33BB608D" w14:paraId="27DB17B8" w14:textId="77777777">
      <w:pPr>
        <w:spacing w:after="120"/>
        <w:jc w:val="both"/>
        <w:rPr>
          <w:rFonts w:eastAsiaTheme="minorEastAsia"/>
        </w:rPr>
      </w:pPr>
      <w:r w:rsidRPr="63686D05">
        <w:rPr>
          <w:rFonts w:eastAsiaTheme="minorEastAsia"/>
        </w:rPr>
        <w:t>T</w:t>
      </w:r>
      <w:r w:rsidRPr="63686D05" w:rsidR="1EE34686">
        <w:rPr>
          <w:rFonts w:eastAsiaTheme="minorEastAsia"/>
        </w:rPr>
        <w:t xml:space="preserve">he selected </w:t>
      </w:r>
      <w:r w:rsidRPr="63686D05" w:rsidR="4B76C4CF">
        <w:rPr>
          <w:rFonts w:eastAsiaTheme="minorEastAsia"/>
        </w:rPr>
        <w:t>Consultant</w:t>
      </w:r>
      <w:r w:rsidRPr="63686D05" w:rsidR="1EE34686">
        <w:rPr>
          <w:rFonts w:eastAsiaTheme="minorEastAsia"/>
        </w:rPr>
        <w:t xml:space="preserve"> will </w:t>
      </w:r>
      <w:r w:rsidRPr="63686D05" w:rsidR="41661429">
        <w:rPr>
          <w:rFonts w:eastAsiaTheme="minorEastAsia"/>
        </w:rPr>
        <w:t>oversee</w:t>
      </w:r>
      <w:r w:rsidRPr="63686D05" w:rsidR="1EE34686">
        <w:rPr>
          <w:rFonts w:eastAsiaTheme="minorEastAsia"/>
        </w:rPr>
        <w:t xml:space="preserve"> the creation of adequate dissemination and communication action plan through the partners’ countries (Bulgaria, Greece, Italy)</w:t>
      </w:r>
      <w:r w:rsidRPr="63686D05" w:rsidR="0640A65E">
        <w:rPr>
          <w:rFonts w:eastAsiaTheme="minorEastAsia"/>
        </w:rPr>
        <w:t xml:space="preserve"> and in the wider EU</w:t>
      </w:r>
      <w:r w:rsidRPr="63686D05" w:rsidR="1EE34686">
        <w:rPr>
          <w:rFonts w:eastAsiaTheme="minorEastAsia"/>
        </w:rPr>
        <w:t>.</w:t>
      </w:r>
      <w:r w:rsidRPr="63686D05" w:rsidR="6865CDE3">
        <w:rPr>
          <w:rFonts w:eastAsiaTheme="minorEastAsia"/>
        </w:rPr>
        <w:t xml:space="preserve"> The </w:t>
      </w:r>
      <w:r w:rsidRPr="63686D05" w:rsidR="131F61E1">
        <w:rPr>
          <w:rFonts w:eastAsiaTheme="minorEastAsia"/>
        </w:rPr>
        <w:t xml:space="preserve">Consultant will </w:t>
      </w:r>
      <w:r w:rsidR="008045FB">
        <w:rPr>
          <w:rFonts w:eastAsiaTheme="minorEastAsia"/>
        </w:rPr>
        <w:t>help</w:t>
      </w:r>
      <w:r w:rsidRPr="63686D05" w:rsidR="131F61E1">
        <w:rPr>
          <w:rFonts w:eastAsiaTheme="minorEastAsia"/>
        </w:rPr>
        <w:t xml:space="preserve"> to e</w:t>
      </w:r>
      <w:r w:rsidRPr="63686D05" w:rsidR="6865CDE3">
        <w:rPr>
          <w:rFonts w:eastAsiaTheme="minorEastAsia"/>
        </w:rPr>
        <w:t xml:space="preserve">nsure visibility and support </w:t>
      </w:r>
      <w:r w:rsidR="00435448">
        <w:rPr>
          <w:rFonts w:eastAsiaTheme="minorEastAsia"/>
        </w:rPr>
        <w:t xml:space="preserve">to </w:t>
      </w:r>
      <w:r w:rsidRPr="63686D05" w:rsidR="6865CDE3">
        <w:rPr>
          <w:rFonts w:eastAsiaTheme="minorEastAsia"/>
        </w:rPr>
        <w:t>the project’s activities and results, as well as</w:t>
      </w:r>
      <w:r w:rsidR="008045FB">
        <w:rPr>
          <w:rFonts w:eastAsiaTheme="minorEastAsia"/>
        </w:rPr>
        <w:t xml:space="preserve"> to</w:t>
      </w:r>
      <w:r w:rsidRPr="63686D05" w:rsidR="6865CDE3">
        <w:rPr>
          <w:rFonts w:eastAsiaTheme="minorEastAsia"/>
        </w:rPr>
        <w:t xml:space="preserve"> increase their reach</w:t>
      </w:r>
      <w:r w:rsidRPr="63686D05" w:rsidR="31C451DC">
        <w:rPr>
          <w:rFonts w:eastAsiaTheme="minorEastAsia"/>
        </w:rPr>
        <w:t xml:space="preserve"> within and beyond the project’s scope.</w:t>
      </w:r>
    </w:p>
    <w:p w:rsidRPr="0083441D" w:rsidR="0083441D" w:rsidP="24754F7F" w:rsidRDefault="0083441D" w14:paraId="2C26958D" w14:textId="6CE9C4D4">
      <w:pPr>
        <w:spacing w:after="120"/>
        <w:jc w:val="both"/>
        <w:rPr>
          <w:rFonts w:eastAsiaTheme="minorEastAsia"/>
        </w:rPr>
      </w:pPr>
    </w:p>
    <w:p w:rsidRPr="0083441D" w:rsidR="62C0F7D2" w:rsidP="002D38B0" w:rsidRDefault="07920B4D" w14:paraId="1B174731" w14:textId="755EEBCC">
      <w:pPr>
        <w:pStyle w:val="Heading1"/>
        <w:spacing w:before="0"/>
      </w:pPr>
      <w:r w:rsidRPr="62C0F7D2">
        <w:t>4.</w:t>
      </w:r>
      <w:r w:rsidRPr="62C0F7D2">
        <w:rPr>
          <w:rFonts w:ascii="Times New Roman" w:hAnsi="Times New Roman" w:eastAsia="Times New Roman" w:cs="Times New Roman"/>
          <w:sz w:val="14"/>
          <w:szCs w:val="14"/>
        </w:rPr>
        <w:t xml:space="preserve">   </w:t>
      </w:r>
      <w:r w:rsidRPr="62C0F7D2">
        <w:t>Objective of the consultancy</w:t>
      </w:r>
    </w:p>
    <w:p w:rsidR="00295ED1" w:rsidP="002D38B0" w:rsidRDefault="3BC9DD78" w14:paraId="62EC598F" w14:textId="7E36E72F">
      <w:pPr>
        <w:spacing w:after="120" w:line="276" w:lineRule="auto"/>
        <w:jc w:val="both"/>
        <w:rPr>
          <w:rFonts w:ascii="Calibri" w:hAnsi="Calibri" w:eastAsia="Calibri" w:cs="Calibri"/>
          <w:color w:val="000000" w:themeColor="text1"/>
        </w:rPr>
      </w:pPr>
      <w:r w:rsidRPr="5EA56945">
        <w:rPr>
          <w:rFonts w:eastAsiaTheme="minorEastAsia"/>
        </w:rPr>
        <w:t xml:space="preserve">The communication agency will overtake all the tasks that constitute </w:t>
      </w:r>
      <w:r w:rsidRPr="5EA56945">
        <w:rPr>
          <w:rFonts w:eastAsiaTheme="minorEastAsia"/>
          <w:b/>
          <w:bCs/>
        </w:rPr>
        <w:t>Work Package n. 2 “Communication</w:t>
      </w:r>
      <w:r w:rsidRPr="5EA56945" w:rsidR="76C59240">
        <w:rPr>
          <w:rFonts w:eastAsiaTheme="minorEastAsia"/>
          <w:b/>
          <w:bCs/>
        </w:rPr>
        <w:t xml:space="preserve"> and Dissemination</w:t>
      </w:r>
      <w:r w:rsidRPr="5EA56945">
        <w:rPr>
          <w:rFonts w:eastAsiaTheme="minorEastAsia"/>
          <w:b/>
          <w:bCs/>
        </w:rPr>
        <w:t>”</w:t>
      </w:r>
      <w:r w:rsidRPr="5EA56945">
        <w:rPr>
          <w:rFonts w:eastAsiaTheme="minorEastAsia"/>
        </w:rPr>
        <w:t xml:space="preserve"> within the overall project</w:t>
      </w:r>
      <w:r w:rsidRPr="5EF81DEB" w:rsidR="5F4AE127">
        <w:rPr>
          <w:rFonts w:ascii="Calibri" w:hAnsi="Calibri" w:eastAsia="Calibri" w:cs="Calibri"/>
          <w:color w:val="000000" w:themeColor="text1"/>
        </w:rPr>
        <w:t>,</w:t>
      </w:r>
      <w:r w:rsidR="00E61096">
        <w:rPr>
          <w:rFonts w:eastAsiaTheme="minorEastAsia"/>
        </w:rPr>
        <w:t xml:space="preserve"> </w:t>
      </w:r>
      <w:r w:rsidRPr="1F01E2DC" w:rsidR="5F4AE127">
        <w:rPr>
          <w:rFonts w:ascii="Calibri" w:hAnsi="Calibri" w:eastAsia="Calibri" w:cs="Calibri"/>
          <w:color w:val="000000" w:themeColor="text1"/>
        </w:rPr>
        <w:t>e</w:t>
      </w:r>
      <w:r w:rsidRPr="1F01E2DC" w:rsidR="0FCE01E2">
        <w:rPr>
          <w:rFonts w:ascii="Calibri" w:hAnsi="Calibri" w:eastAsia="Calibri" w:cs="Calibri"/>
          <w:color w:val="000000" w:themeColor="text1"/>
        </w:rPr>
        <w:t>nsur</w:t>
      </w:r>
      <w:r w:rsidRPr="1F01E2DC" w:rsidR="5F4AE127">
        <w:rPr>
          <w:rFonts w:ascii="Calibri" w:hAnsi="Calibri" w:eastAsia="Calibri" w:cs="Calibri"/>
          <w:color w:val="000000" w:themeColor="text1"/>
        </w:rPr>
        <w:t>ing</w:t>
      </w:r>
      <w:r w:rsidRPr="5EA56945" w:rsidR="4065B107">
        <w:rPr>
          <w:rFonts w:ascii="Calibri" w:hAnsi="Calibri" w:eastAsia="Calibri" w:cs="Calibri"/>
          <w:color w:val="000000" w:themeColor="text1"/>
        </w:rPr>
        <w:t xml:space="preserve"> the </w:t>
      </w:r>
      <w:r w:rsidRPr="5EA56945" w:rsidR="4065B107">
        <w:rPr>
          <w:rFonts w:ascii="Calibri" w:hAnsi="Calibri" w:eastAsia="Calibri" w:cs="Calibri"/>
          <w:b/>
          <w:bCs/>
          <w:color w:val="000000" w:themeColor="text1"/>
        </w:rPr>
        <w:t xml:space="preserve">visibility </w:t>
      </w:r>
      <w:r w:rsidRPr="5EA56945" w:rsidR="4065B107">
        <w:rPr>
          <w:rFonts w:ascii="Calibri" w:hAnsi="Calibri" w:eastAsia="Calibri" w:cs="Calibri"/>
          <w:color w:val="000000" w:themeColor="text1"/>
        </w:rPr>
        <w:t xml:space="preserve">of </w:t>
      </w:r>
      <w:r w:rsidRPr="5EA56945" w:rsidR="4065B107">
        <w:rPr>
          <w:rFonts w:ascii="Calibri" w:hAnsi="Calibri" w:eastAsia="Calibri" w:cs="Calibri"/>
          <w:b/>
          <w:bCs/>
          <w:color w:val="000000" w:themeColor="text1"/>
        </w:rPr>
        <w:t xml:space="preserve">project activities </w:t>
      </w:r>
      <w:r w:rsidRPr="5EA56945" w:rsidR="4065B107">
        <w:rPr>
          <w:rFonts w:ascii="Calibri" w:hAnsi="Calibri" w:eastAsia="Calibri" w:cs="Calibri"/>
          <w:color w:val="000000" w:themeColor="text1"/>
        </w:rPr>
        <w:t xml:space="preserve">and the </w:t>
      </w:r>
      <w:r w:rsidRPr="5EA56945" w:rsidR="4065B107">
        <w:rPr>
          <w:rFonts w:ascii="Calibri" w:hAnsi="Calibri" w:eastAsia="Calibri" w:cs="Calibri"/>
          <w:b/>
          <w:bCs/>
          <w:color w:val="000000" w:themeColor="text1"/>
        </w:rPr>
        <w:t xml:space="preserve">involvement </w:t>
      </w:r>
      <w:r w:rsidRPr="5EA56945" w:rsidR="4065B107">
        <w:rPr>
          <w:rFonts w:ascii="Calibri" w:hAnsi="Calibri" w:eastAsia="Calibri" w:cs="Calibri"/>
          <w:color w:val="000000" w:themeColor="text1"/>
        </w:rPr>
        <w:t xml:space="preserve">of the </w:t>
      </w:r>
      <w:r w:rsidRPr="5EA56945" w:rsidR="4065B107">
        <w:rPr>
          <w:rFonts w:ascii="Calibri" w:hAnsi="Calibri" w:eastAsia="Calibri" w:cs="Calibri"/>
          <w:b/>
          <w:bCs/>
          <w:color w:val="000000" w:themeColor="text1"/>
        </w:rPr>
        <w:t xml:space="preserve">target groups </w:t>
      </w:r>
      <w:r w:rsidRPr="5EA56945" w:rsidR="4065B107">
        <w:rPr>
          <w:rFonts w:ascii="Calibri" w:hAnsi="Calibri" w:eastAsia="Calibri" w:cs="Calibri"/>
          <w:color w:val="000000" w:themeColor="text1"/>
        </w:rPr>
        <w:t xml:space="preserve">and the relevant </w:t>
      </w:r>
      <w:r w:rsidRPr="5EA56945" w:rsidR="4065B107">
        <w:rPr>
          <w:rFonts w:ascii="Calibri" w:hAnsi="Calibri" w:eastAsia="Calibri" w:cs="Calibri"/>
          <w:b/>
          <w:bCs/>
          <w:color w:val="000000" w:themeColor="text1"/>
        </w:rPr>
        <w:t>stakeholders</w:t>
      </w:r>
      <w:r w:rsidRPr="5EA56945" w:rsidR="4065B107">
        <w:rPr>
          <w:rFonts w:ascii="Calibri" w:hAnsi="Calibri" w:eastAsia="Calibri" w:cs="Calibri"/>
          <w:color w:val="000000" w:themeColor="text1"/>
        </w:rPr>
        <w:t xml:space="preserve">, through a comprehensive, multi-media and multi-channel communication strategy. </w:t>
      </w:r>
    </w:p>
    <w:p w:rsidR="62C0F7D2" w:rsidP="002D38B0" w:rsidRDefault="4065B107" w14:paraId="2B9A6F21" w14:textId="5268291B">
      <w:pPr>
        <w:spacing w:after="120" w:line="276" w:lineRule="auto"/>
        <w:jc w:val="both"/>
        <w:rPr>
          <w:rFonts w:ascii="Calibri" w:hAnsi="Calibri" w:eastAsia="Calibri" w:cs="Calibri"/>
          <w:color w:val="000000" w:themeColor="text1"/>
        </w:rPr>
      </w:pPr>
      <w:r w:rsidRPr="24754F7F">
        <w:rPr>
          <w:rFonts w:ascii="Calibri" w:hAnsi="Calibri" w:eastAsia="Calibri" w:cs="Calibri"/>
          <w:color w:val="000000" w:themeColor="text1"/>
        </w:rPr>
        <w:t xml:space="preserve">The communication </w:t>
      </w:r>
      <w:r w:rsidRPr="24754F7F" w:rsidR="2469F0A1">
        <w:rPr>
          <w:rFonts w:ascii="Calibri" w:hAnsi="Calibri" w:eastAsia="Calibri" w:cs="Calibri"/>
          <w:color w:val="000000" w:themeColor="text1"/>
        </w:rPr>
        <w:t>strategy will</w:t>
      </w:r>
      <w:r w:rsidRPr="24754F7F">
        <w:rPr>
          <w:rFonts w:ascii="Calibri" w:hAnsi="Calibri" w:eastAsia="Calibri" w:cs="Calibri"/>
          <w:color w:val="000000" w:themeColor="text1"/>
        </w:rPr>
        <w:t xml:space="preserve"> </w:t>
      </w:r>
      <w:r w:rsidR="00F6610B">
        <w:rPr>
          <w:rFonts w:ascii="Calibri" w:hAnsi="Calibri" w:eastAsia="Calibri" w:cs="Calibri"/>
          <w:color w:val="000000" w:themeColor="text1"/>
        </w:rPr>
        <w:t>be</w:t>
      </w:r>
      <w:r w:rsidR="00204AAE">
        <w:rPr>
          <w:rFonts w:ascii="Calibri" w:hAnsi="Calibri" w:eastAsia="Calibri" w:cs="Calibri"/>
          <w:color w:val="000000" w:themeColor="text1"/>
        </w:rPr>
        <w:t xml:space="preserve"> </w:t>
      </w:r>
      <w:r w:rsidRPr="24754F7F" w:rsidR="2705E75D">
        <w:rPr>
          <w:rFonts w:ascii="Calibri" w:hAnsi="Calibri" w:eastAsia="Calibri" w:cs="Calibri"/>
          <w:color w:val="000000" w:themeColor="text1"/>
        </w:rPr>
        <w:t xml:space="preserve">structured around </w:t>
      </w:r>
      <w:r w:rsidRPr="24754F7F">
        <w:rPr>
          <w:rFonts w:ascii="Calibri" w:hAnsi="Calibri" w:eastAsia="Calibri" w:cs="Calibri"/>
          <w:color w:val="000000" w:themeColor="text1"/>
        </w:rPr>
        <w:t>a storytelling approach and</w:t>
      </w:r>
      <w:r w:rsidRPr="24754F7F" w:rsidR="67FAC2D5">
        <w:rPr>
          <w:rFonts w:ascii="Calibri" w:hAnsi="Calibri" w:eastAsia="Calibri" w:cs="Calibri"/>
          <w:color w:val="000000" w:themeColor="text1"/>
        </w:rPr>
        <w:t xml:space="preserve"> will</w:t>
      </w:r>
      <w:r w:rsidRPr="24754F7F" w:rsidR="7AAED4B8">
        <w:rPr>
          <w:rFonts w:ascii="Calibri" w:hAnsi="Calibri" w:eastAsia="Calibri" w:cs="Calibri"/>
          <w:color w:val="000000" w:themeColor="text1"/>
        </w:rPr>
        <w:t xml:space="preserve"> give great importance to</w:t>
      </w:r>
      <w:r w:rsidRPr="24754F7F" w:rsidR="67FAC2D5">
        <w:rPr>
          <w:rFonts w:ascii="Calibri" w:hAnsi="Calibri" w:eastAsia="Calibri" w:cs="Calibri"/>
          <w:color w:val="000000" w:themeColor="text1"/>
        </w:rPr>
        <w:t xml:space="preserve"> </w:t>
      </w:r>
      <w:r w:rsidRPr="24754F7F">
        <w:rPr>
          <w:rFonts w:ascii="Calibri" w:hAnsi="Calibri" w:eastAsia="Calibri" w:cs="Calibri"/>
          <w:color w:val="000000" w:themeColor="text1"/>
        </w:rPr>
        <w:t>the</w:t>
      </w:r>
      <w:r w:rsidRPr="24754F7F" w:rsidR="62019C25">
        <w:rPr>
          <w:rFonts w:ascii="Calibri" w:hAnsi="Calibri" w:eastAsia="Calibri" w:cs="Calibri"/>
          <w:color w:val="000000" w:themeColor="text1"/>
        </w:rPr>
        <w:t xml:space="preserve"> personal</w:t>
      </w:r>
      <w:r w:rsidRPr="24754F7F">
        <w:rPr>
          <w:rFonts w:ascii="Calibri" w:hAnsi="Calibri" w:eastAsia="Calibri" w:cs="Calibri"/>
          <w:color w:val="000000" w:themeColor="text1"/>
        </w:rPr>
        <w:t xml:space="preserve"> </w:t>
      </w:r>
      <w:r w:rsidRPr="24754F7F" w:rsidR="60E7F2E1">
        <w:rPr>
          <w:rFonts w:ascii="Calibri" w:hAnsi="Calibri" w:eastAsia="Calibri" w:cs="Calibri"/>
          <w:color w:val="000000" w:themeColor="text1"/>
        </w:rPr>
        <w:t>stories of</w:t>
      </w:r>
      <w:r w:rsidRPr="24754F7F">
        <w:rPr>
          <w:rFonts w:ascii="Calibri" w:hAnsi="Calibri" w:eastAsia="Calibri" w:cs="Calibri"/>
          <w:color w:val="000000" w:themeColor="text1"/>
        </w:rPr>
        <w:t xml:space="preserve"> Pakistani nationals</w:t>
      </w:r>
      <w:r w:rsidRPr="24754F7F" w:rsidR="3A17539D">
        <w:rPr>
          <w:rFonts w:ascii="Calibri" w:hAnsi="Calibri" w:eastAsia="Calibri" w:cs="Calibri"/>
          <w:color w:val="000000" w:themeColor="text1"/>
        </w:rPr>
        <w:t xml:space="preserve"> who</w:t>
      </w:r>
      <w:r w:rsidRPr="24754F7F" w:rsidR="0DF6F04D">
        <w:rPr>
          <w:rFonts w:ascii="Calibri" w:hAnsi="Calibri" w:eastAsia="Calibri" w:cs="Calibri"/>
          <w:color w:val="000000" w:themeColor="text1"/>
        </w:rPr>
        <w:t xml:space="preserve"> experienced migration </w:t>
      </w:r>
      <w:r w:rsidRPr="24754F7F" w:rsidR="6134CEB4">
        <w:rPr>
          <w:rFonts w:ascii="Calibri" w:hAnsi="Calibri" w:eastAsia="Calibri" w:cs="Calibri"/>
          <w:color w:val="000000" w:themeColor="text1"/>
        </w:rPr>
        <w:t>and</w:t>
      </w:r>
      <w:r w:rsidR="003039D7">
        <w:rPr>
          <w:rFonts w:ascii="Calibri" w:hAnsi="Calibri" w:eastAsia="Calibri" w:cs="Calibri"/>
          <w:color w:val="000000" w:themeColor="text1"/>
        </w:rPr>
        <w:t xml:space="preserve"> to</w:t>
      </w:r>
      <w:r w:rsidRPr="24754F7F" w:rsidR="6134CEB4">
        <w:rPr>
          <w:rFonts w:ascii="Calibri" w:hAnsi="Calibri" w:eastAsia="Calibri" w:cs="Calibri"/>
          <w:color w:val="000000" w:themeColor="text1"/>
        </w:rPr>
        <w:t xml:space="preserve"> the risks</w:t>
      </w:r>
      <w:r w:rsidRPr="24754F7F" w:rsidR="0DF6F04D">
        <w:rPr>
          <w:rFonts w:ascii="Calibri" w:hAnsi="Calibri" w:eastAsia="Calibri" w:cs="Calibri"/>
          <w:color w:val="000000" w:themeColor="text1"/>
        </w:rPr>
        <w:t xml:space="preserve"> and dangers they’ve encou</w:t>
      </w:r>
      <w:r w:rsidRPr="24754F7F" w:rsidR="7CBE8C30">
        <w:rPr>
          <w:rFonts w:ascii="Calibri" w:hAnsi="Calibri" w:eastAsia="Calibri" w:cs="Calibri"/>
          <w:color w:val="000000" w:themeColor="text1"/>
        </w:rPr>
        <w:t>n</w:t>
      </w:r>
      <w:r w:rsidRPr="24754F7F" w:rsidR="0DF6F04D">
        <w:rPr>
          <w:rFonts w:ascii="Calibri" w:hAnsi="Calibri" w:eastAsia="Calibri" w:cs="Calibri"/>
          <w:color w:val="000000" w:themeColor="text1"/>
        </w:rPr>
        <w:t>tered, with the overarching goal of disseminating their stories</w:t>
      </w:r>
      <w:r w:rsidRPr="24754F7F" w:rsidR="0C41EE96">
        <w:rPr>
          <w:rFonts w:ascii="Calibri" w:hAnsi="Calibri" w:eastAsia="Calibri" w:cs="Calibri"/>
          <w:color w:val="000000" w:themeColor="text1"/>
        </w:rPr>
        <w:t xml:space="preserve">, raising </w:t>
      </w:r>
      <w:proofErr w:type="gramStart"/>
      <w:r w:rsidRPr="24754F7F" w:rsidR="0C41EE96">
        <w:rPr>
          <w:rFonts w:ascii="Calibri" w:hAnsi="Calibri" w:eastAsia="Calibri" w:cs="Calibri"/>
          <w:color w:val="000000" w:themeColor="text1"/>
        </w:rPr>
        <w:t>awareness</w:t>
      </w:r>
      <w:proofErr w:type="gramEnd"/>
      <w:r w:rsidRPr="24754F7F" w:rsidR="0C41EE96">
        <w:rPr>
          <w:rFonts w:ascii="Calibri" w:hAnsi="Calibri" w:eastAsia="Calibri" w:cs="Calibri"/>
          <w:color w:val="000000" w:themeColor="text1"/>
        </w:rPr>
        <w:t xml:space="preserve"> and increasing protection of </w:t>
      </w:r>
      <w:r w:rsidRPr="24754F7F" w:rsidR="7B51036D">
        <w:rPr>
          <w:rFonts w:ascii="Calibri" w:hAnsi="Calibri" w:eastAsia="Calibri" w:cs="Calibri"/>
          <w:color w:val="000000" w:themeColor="text1"/>
        </w:rPr>
        <w:t xml:space="preserve">current </w:t>
      </w:r>
      <w:r w:rsidRPr="24754F7F" w:rsidR="3E5161D8">
        <w:rPr>
          <w:rFonts w:ascii="Calibri" w:hAnsi="Calibri" w:eastAsia="Calibri" w:cs="Calibri"/>
          <w:color w:val="000000" w:themeColor="text1"/>
        </w:rPr>
        <w:t xml:space="preserve">and/or </w:t>
      </w:r>
      <w:r w:rsidRPr="24754F7F" w:rsidR="452E2C17">
        <w:rPr>
          <w:rFonts w:ascii="Calibri" w:hAnsi="Calibri" w:eastAsia="Calibri" w:cs="Calibri"/>
          <w:color w:val="000000" w:themeColor="text1"/>
        </w:rPr>
        <w:t xml:space="preserve">potential </w:t>
      </w:r>
      <w:r w:rsidRPr="24754F7F" w:rsidR="0C41EE96">
        <w:rPr>
          <w:rFonts w:ascii="Calibri" w:hAnsi="Calibri" w:eastAsia="Calibri" w:cs="Calibri"/>
          <w:color w:val="000000" w:themeColor="text1"/>
        </w:rPr>
        <w:t>migrants.</w:t>
      </w:r>
      <w:r w:rsidRPr="24754F7F" w:rsidR="0DF6F04D">
        <w:rPr>
          <w:rFonts w:ascii="Calibri" w:hAnsi="Calibri" w:eastAsia="Calibri" w:cs="Calibri"/>
          <w:color w:val="000000" w:themeColor="text1"/>
        </w:rPr>
        <w:t xml:space="preserve"> </w:t>
      </w:r>
      <w:r w:rsidRPr="24754F7F">
        <w:rPr>
          <w:rFonts w:ascii="Calibri" w:hAnsi="Calibri" w:eastAsia="Calibri" w:cs="Calibri"/>
          <w:color w:val="000000" w:themeColor="text1"/>
        </w:rPr>
        <w:t xml:space="preserve"> </w:t>
      </w:r>
    </w:p>
    <w:p w:rsidR="62C0F7D2" w:rsidP="002D38B0" w:rsidRDefault="4065B107" w14:paraId="6614DBCE" w14:textId="2087646F">
      <w:pPr>
        <w:spacing w:after="120"/>
        <w:rPr>
          <w:rFonts w:ascii="Calibri" w:hAnsi="Calibri" w:eastAsia="Calibri" w:cs="Calibri"/>
          <w:color w:val="000000" w:themeColor="text1"/>
        </w:rPr>
      </w:pPr>
      <w:r w:rsidRPr="3A3F3D00">
        <w:rPr>
          <w:rFonts w:ascii="Calibri" w:hAnsi="Calibri" w:eastAsia="Calibri" w:cs="Calibri"/>
          <w:color w:val="000000" w:themeColor="text1"/>
        </w:rPr>
        <w:t>The</w:t>
      </w:r>
      <w:r w:rsidRPr="3A3F3D00" w:rsidR="1FAE735D">
        <w:rPr>
          <w:rFonts w:ascii="Calibri" w:hAnsi="Calibri" w:eastAsia="Calibri" w:cs="Calibri"/>
          <w:color w:val="000000" w:themeColor="text1"/>
        </w:rPr>
        <w:t xml:space="preserve"> overall objectives of the</w:t>
      </w:r>
      <w:r w:rsidRPr="3A3F3D00">
        <w:rPr>
          <w:rFonts w:ascii="Calibri" w:hAnsi="Calibri" w:eastAsia="Calibri" w:cs="Calibri"/>
          <w:color w:val="000000" w:themeColor="text1"/>
        </w:rPr>
        <w:t xml:space="preserve"> consultan</w:t>
      </w:r>
      <w:r w:rsidRPr="3A3F3D00" w:rsidR="5AF58FE0">
        <w:rPr>
          <w:rFonts w:ascii="Calibri" w:hAnsi="Calibri" w:eastAsia="Calibri" w:cs="Calibri"/>
          <w:color w:val="000000" w:themeColor="text1"/>
        </w:rPr>
        <w:t>cy are:</w:t>
      </w:r>
    </w:p>
    <w:p w:rsidR="4065B107" w:rsidP="3A3F3D00" w:rsidRDefault="4065B107" w14:paraId="4DD08355" w14:textId="58F2411D">
      <w:pPr>
        <w:pStyle w:val="ListParagraph"/>
        <w:numPr>
          <w:ilvl w:val="0"/>
          <w:numId w:val="2"/>
        </w:numPr>
        <w:spacing w:after="120"/>
        <w:jc w:val="both"/>
        <w:rPr>
          <w:rFonts w:ascii="Calibri" w:hAnsi="Calibri" w:eastAsia="Calibri" w:cs="Calibri"/>
          <w:color w:val="000000" w:themeColor="text1"/>
        </w:rPr>
      </w:pPr>
      <w:r w:rsidRPr="4A79353C">
        <w:rPr>
          <w:rFonts w:ascii="Calibri" w:hAnsi="Calibri" w:eastAsia="Calibri" w:cs="Calibri"/>
          <w:color w:val="000000" w:themeColor="text1"/>
        </w:rPr>
        <w:t xml:space="preserve">Ensure the visibility of project activities and </w:t>
      </w:r>
      <w:proofErr w:type="gramStart"/>
      <w:r w:rsidRPr="4A79353C">
        <w:rPr>
          <w:rFonts w:ascii="Calibri" w:hAnsi="Calibri" w:eastAsia="Calibri" w:cs="Calibri"/>
          <w:color w:val="000000" w:themeColor="text1"/>
        </w:rPr>
        <w:t>results;</w:t>
      </w:r>
      <w:proofErr w:type="gramEnd"/>
    </w:p>
    <w:p w:rsidR="4065B107" w:rsidP="3A3F3D00" w:rsidRDefault="4065B107" w14:paraId="4F414AC1" w14:textId="476C2381">
      <w:pPr>
        <w:pStyle w:val="ListParagraph"/>
        <w:numPr>
          <w:ilvl w:val="0"/>
          <w:numId w:val="2"/>
        </w:numPr>
        <w:spacing w:after="120"/>
        <w:jc w:val="both"/>
        <w:rPr>
          <w:rFonts w:ascii="Calibri" w:hAnsi="Calibri" w:eastAsia="Calibri" w:cs="Calibri"/>
          <w:color w:val="000000" w:themeColor="text1"/>
        </w:rPr>
      </w:pPr>
      <w:r w:rsidRPr="4A79353C">
        <w:rPr>
          <w:rFonts w:ascii="Calibri" w:hAnsi="Calibri" w:eastAsia="Calibri" w:cs="Calibri"/>
          <w:color w:val="000000" w:themeColor="text1"/>
        </w:rPr>
        <w:t xml:space="preserve">Ensure the involvement of the target groups and relevant </w:t>
      </w:r>
      <w:proofErr w:type="gramStart"/>
      <w:r w:rsidRPr="4A79353C">
        <w:rPr>
          <w:rFonts w:ascii="Calibri" w:hAnsi="Calibri" w:eastAsia="Calibri" w:cs="Calibri"/>
          <w:color w:val="000000" w:themeColor="text1"/>
        </w:rPr>
        <w:t>stakeholders;</w:t>
      </w:r>
      <w:proofErr w:type="gramEnd"/>
      <w:r w:rsidRPr="4A79353C">
        <w:rPr>
          <w:rFonts w:ascii="Calibri" w:hAnsi="Calibri" w:eastAsia="Calibri" w:cs="Calibri"/>
          <w:color w:val="000000" w:themeColor="text1"/>
        </w:rPr>
        <w:t xml:space="preserve"> </w:t>
      </w:r>
    </w:p>
    <w:p w:rsidR="4065B107" w:rsidP="3A3F3D00" w:rsidRDefault="4065B107" w14:paraId="1E04239A" w14:textId="1E03987D">
      <w:pPr>
        <w:pStyle w:val="ListParagraph"/>
        <w:numPr>
          <w:ilvl w:val="0"/>
          <w:numId w:val="2"/>
        </w:numPr>
        <w:spacing w:after="120"/>
        <w:jc w:val="both"/>
        <w:rPr>
          <w:rFonts w:ascii="Calibri" w:hAnsi="Calibri" w:eastAsia="Calibri" w:cs="Calibri"/>
          <w:color w:val="000000" w:themeColor="text1"/>
        </w:rPr>
      </w:pPr>
      <w:r w:rsidRPr="4A79353C">
        <w:rPr>
          <w:rFonts w:ascii="Calibri" w:hAnsi="Calibri" w:eastAsia="Calibri" w:cs="Calibri"/>
          <w:color w:val="000000" w:themeColor="text1"/>
        </w:rPr>
        <w:t xml:space="preserve">Increase the dissemination of project </w:t>
      </w:r>
      <w:proofErr w:type="gramStart"/>
      <w:r w:rsidRPr="4A79353C">
        <w:rPr>
          <w:rFonts w:ascii="Calibri" w:hAnsi="Calibri" w:eastAsia="Calibri" w:cs="Calibri"/>
          <w:color w:val="000000" w:themeColor="text1"/>
        </w:rPr>
        <w:t>results</w:t>
      </w:r>
      <w:r w:rsidRPr="4A79353C" w:rsidR="3347D947">
        <w:rPr>
          <w:rFonts w:ascii="Calibri" w:hAnsi="Calibri" w:eastAsia="Calibri" w:cs="Calibri"/>
          <w:color w:val="000000" w:themeColor="text1"/>
        </w:rPr>
        <w:t>;</w:t>
      </w:r>
      <w:proofErr w:type="gramEnd"/>
    </w:p>
    <w:p w:rsidR="098BB8F9" w:rsidP="3A3F3D00" w:rsidRDefault="098BB8F9" w14:paraId="4F01AAE0" w14:textId="7ABFE451">
      <w:pPr>
        <w:pStyle w:val="ListParagraph"/>
        <w:numPr>
          <w:ilvl w:val="0"/>
          <w:numId w:val="2"/>
        </w:numPr>
        <w:spacing w:after="120"/>
        <w:jc w:val="both"/>
        <w:rPr>
          <w:rFonts w:ascii="Calibri" w:hAnsi="Calibri" w:eastAsia="Calibri" w:cs="Calibri"/>
          <w:color w:val="000000" w:themeColor="text1"/>
        </w:rPr>
      </w:pPr>
      <w:r w:rsidRPr="4A79353C">
        <w:rPr>
          <w:rFonts w:ascii="Calibri" w:hAnsi="Calibri" w:eastAsia="Calibri" w:cs="Calibri"/>
          <w:color w:val="000000" w:themeColor="text1"/>
        </w:rPr>
        <w:t>Give voice to the direct beneficiaries through a podcast series</w:t>
      </w:r>
      <w:r w:rsidRPr="4A79353C" w:rsidR="6E04D5C1">
        <w:rPr>
          <w:rFonts w:ascii="Calibri" w:hAnsi="Calibri" w:eastAsia="Calibri" w:cs="Calibri"/>
          <w:color w:val="000000" w:themeColor="text1"/>
        </w:rPr>
        <w:t>.</w:t>
      </w:r>
    </w:p>
    <w:p w:rsidR="00B62141" w:rsidP="3A3F3D00" w:rsidRDefault="00B62141" w14:paraId="75A86A07" w14:textId="1884A354">
      <w:pPr>
        <w:spacing w:after="120" w:line="276" w:lineRule="auto"/>
        <w:jc w:val="both"/>
        <w:rPr>
          <w:rFonts w:ascii="Calibri" w:hAnsi="Calibri" w:eastAsia="Calibri" w:cs="Calibri"/>
          <w:color w:val="000000" w:themeColor="text1"/>
        </w:rPr>
      </w:pPr>
    </w:p>
    <w:p w:rsidR="41482C98" w:rsidP="002D38B0" w:rsidRDefault="07920B4D" w14:paraId="175043DC" w14:textId="53F7384C">
      <w:pPr>
        <w:pStyle w:val="Heading1"/>
        <w:spacing w:before="0"/>
      </w:pPr>
      <w:r w:rsidRPr="62C0F7D2">
        <w:t>5.</w:t>
      </w:r>
      <w:r w:rsidRPr="62C0F7D2">
        <w:rPr>
          <w:rFonts w:ascii="Times New Roman" w:hAnsi="Times New Roman" w:eastAsia="Times New Roman" w:cs="Times New Roman"/>
          <w:sz w:val="14"/>
          <w:szCs w:val="14"/>
        </w:rPr>
        <w:t xml:space="preserve">   </w:t>
      </w:r>
      <w:r w:rsidRPr="62C0F7D2">
        <w:t xml:space="preserve">Scope of work and </w:t>
      </w:r>
      <w:r w:rsidR="009376AA">
        <w:t>m</w:t>
      </w:r>
      <w:r w:rsidRPr="62C0F7D2">
        <w:t>ethodology</w:t>
      </w:r>
    </w:p>
    <w:p w:rsidR="41482C98" w:rsidP="002D38B0" w:rsidRDefault="07920B4D" w14:paraId="288A6C1A" w14:textId="173493D4">
      <w:pPr>
        <w:spacing w:after="120"/>
        <w:jc w:val="both"/>
        <w:rPr>
          <w:rFonts w:eastAsiaTheme="minorEastAsia"/>
          <w:color w:val="000000" w:themeColor="text1"/>
        </w:rPr>
      </w:pPr>
      <w:r w:rsidRPr="4A79353C">
        <w:rPr>
          <w:rFonts w:ascii="Calibri" w:hAnsi="Calibri" w:eastAsia="Calibri" w:cs="Calibri"/>
        </w:rPr>
        <w:t>The Consultant will be required to prepare a detailed methodology and work plan indicating how</w:t>
      </w:r>
      <w:r w:rsidRPr="4A79353C" w:rsidR="40AA944D">
        <w:rPr>
          <w:rFonts w:ascii="Calibri" w:hAnsi="Calibri" w:eastAsia="Calibri" w:cs="Calibri"/>
        </w:rPr>
        <w:t xml:space="preserve"> </w:t>
      </w:r>
      <w:r w:rsidRPr="4A79353C">
        <w:rPr>
          <w:rFonts w:ascii="Calibri" w:hAnsi="Calibri" w:eastAsia="Calibri" w:cs="Calibri"/>
        </w:rPr>
        <w:t xml:space="preserve">the objectives of the </w:t>
      </w:r>
      <w:r w:rsidRPr="4A79353C" w:rsidR="3258A465">
        <w:rPr>
          <w:rFonts w:ascii="Calibri" w:hAnsi="Calibri" w:eastAsia="Calibri" w:cs="Calibri"/>
        </w:rPr>
        <w:t xml:space="preserve">Work Package on Communication and </w:t>
      </w:r>
      <w:r w:rsidRPr="4A79353C" w:rsidR="68C795E3">
        <w:rPr>
          <w:rFonts w:ascii="Calibri" w:hAnsi="Calibri" w:eastAsia="Calibri" w:cs="Calibri"/>
        </w:rPr>
        <w:t xml:space="preserve">Dissemination </w:t>
      </w:r>
      <w:r w:rsidRPr="4A79353C">
        <w:rPr>
          <w:rFonts w:ascii="Calibri" w:hAnsi="Calibri" w:eastAsia="Calibri" w:cs="Calibri"/>
        </w:rPr>
        <w:t>will be achieved</w:t>
      </w:r>
      <w:r w:rsidRPr="4A79353C" w:rsidR="19BB315F">
        <w:rPr>
          <w:rFonts w:ascii="Calibri" w:hAnsi="Calibri" w:eastAsia="Calibri" w:cs="Calibri"/>
        </w:rPr>
        <w:t xml:space="preserve">. </w:t>
      </w:r>
      <w:r w:rsidRPr="4A79353C" w:rsidR="114B5052">
        <w:rPr>
          <w:rFonts w:eastAsiaTheme="minorEastAsia"/>
          <w:color w:val="000000" w:themeColor="text1"/>
        </w:rPr>
        <w:t xml:space="preserve">The content produced will be fully compliant with GDPR and will make sure that names of participants will not be included. </w:t>
      </w:r>
    </w:p>
    <w:p w:rsidR="00817F90" w:rsidP="002D38B0" w:rsidRDefault="00817F90" w14:paraId="5604DC1E" w14:textId="77777777">
      <w:pPr>
        <w:spacing w:after="120"/>
        <w:jc w:val="both"/>
        <w:rPr>
          <w:b/>
          <w:bCs/>
          <w:u w:val="single"/>
        </w:rPr>
      </w:pPr>
    </w:p>
    <w:p w:rsidRPr="00817F90" w:rsidR="3A3F3D00" w:rsidP="00817F90" w:rsidRDefault="07920B4D" w14:paraId="215A220C" w14:textId="41DBAC77">
      <w:pPr>
        <w:spacing w:after="120"/>
        <w:rPr>
          <w:b/>
          <w:bCs/>
          <w:u w:val="single"/>
        </w:rPr>
      </w:pPr>
      <w:r w:rsidRPr="3A3F3D00">
        <w:rPr>
          <w:rFonts w:ascii="Calibri" w:hAnsi="Calibri" w:eastAsia="Calibri" w:cs="Calibri"/>
        </w:rPr>
        <w:t xml:space="preserve"> </w:t>
      </w:r>
      <w:r w:rsidRPr="3A3F3D00" w:rsidR="2C45CA28">
        <w:rPr>
          <w:b/>
          <w:bCs/>
          <w:u w:val="single"/>
        </w:rPr>
        <w:t>Tasks</w:t>
      </w:r>
    </w:p>
    <w:p w:rsidR="41482C98" w:rsidP="3A3F3D00" w:rsidRDefault="5990AAC3" w14:paraId="07F7E88C" w14:textId="4870CA3A">
      <w:pPr>
        <w:pStyle w:val="ListParagraph"/>
        <w:numPr>
          <w:ilvl w:val="0"/>
          <w:numId w:val="1"/>
        </w:numPr>
        <w:spacing w:after="120"/>
        <w:jc w:val="both"/>
        <w:rPr>
          <w:rFonts w:eastAsiaTheme="minorEastAsia"/>
          <w:color w:val="000000" w:themeColor="text1"/>
        </w:rPr>
      </w:pPr>
      <w:r w:rsidRPr="3A3F3D00">
        <w:rPr>
          <w:rFonts w:eastAsiaTheme="minorEastAsia"/>
          <w:b/>
          <w:bCs/>
          <w:color w:val="000000" w:themeColor="text1"/>
        </w:rPr>
        <w:t>TASK NAME:</w:t>
      </w:r>
      <w:r w:rsidRPr="3A3F3D00">
        <w:rPr>
          <w:rFonts w:eastAsiaTheme="minorEastAsia"/>
          <w:b/>
          <w:bCs/>
          <w:i/>
          <w:iCs/>
          <w:color w:val="000000" w:themeColor="text1"/>
        </w:rPr>
        <w:t xml:space="preserve"> </w:t>
      </w:r>
      <w:r w:rsidRPr="3A3F3D00">
        <w:rPr>
          <w:rFonts w:eastAsiaTheme="minorEastAsia"/>
          <w:i/>
          <w:iCs/>
          <w:color w:val="000000" w:themeColor="text1"/>
        </w:rPr>
        <w:t>Design and Implementation of a Dissemination and Communication Plan (DCP).</w:t>
      </w:r>
    </w:p>
    <w:p w:rsidR="00B62141" w:rsidP="002D38B0" w:rsidRDefault="2C45CA28" w14:paraId="4F24EE30" w14:textId="35BF443B">
      <w:pPr>
        <w:spacing w:after="120"/>
        <w:jc w:val="both"/>
        <w:rPr>
          <w:rFonts w:ascii="Calibri" w:hAnsi="Calibri" w:eastAsia="Calibri" w:cs="Calibri"/>
          <w:color w:val="000000" w:themeColor="text1"/>
        </w:rPr>
      </w:pPr>
      <w:r w:rsidRPr="24754F7F">
        <w:rPr>
          <w:rFonts w:eastAsiaTheme="minorEastAsia"/>
          <w:b/>
          <w:bCs/>
          <w:color w:val="000000" w:themeColor="text1"/>
        </w:rPr>
        <w:t>Task description</w:t>
      </w:r>
      <w:r w:rsidRPr="24754F7F">
        <w:rPr>
          <w:rFonts w:eastAsiaTheme="minorEastAsia"/>
          <w:color w:val="000000" w:themeColor="text1"/>
        </w:rPr>
        <w:t xml:space="preserve">: A dissemination and communication plan will be developed </w:t>
      </w:r>
      <w:r w:rsidRPr="24754F7F" w:rsidR="06FF3DBD">
        <w:rPr>
          <w:rFonts w:eastAsiaTheme="minorEastAsia"/>
          <w:color w:val="000000" w:themeColor="text1"/>
        </w:rPr>
        <w:t xml:space="preserve">by the consultant </w:t>
      </w:r>
      <w:r w:rsidRPr="24754F7F">
        <w:rPr>
          <w:rFonts w:eastAsiaTheme="minorEastAsia"/>
          <w:color w:val="000000" w:themeColor="text1"/>
        </w:rPr>
        <w:t xml:space="preserve">with contributions from all project’s partners. </w:t>
      </w:r>
      <w:r w:rsidRPr="24754F7F" w:rsidR="396A7712">
        <w:rPr>
          <w:rFonts w:eastAsiaTheme="minorEastAsia"/>
          <w:color w:val="000000" w:themeColor="text1"/>
        </w:rPr>
        <w:t xml:space="preserve">The </w:t>
      </w:r>
      <w:r w:rsidRPr="24754F7F" w:rsidR="17FFAE5E">
        <w:rPr>
          <w:rFonts w:eastAsiaTheme="minorEastAsia"/>
          <w:color w:val="000000" w:themeColor="text1"/>
        </w:rPr>
        <w:t xml:space="preserve">development of the plan will provide </w:t>
      </w:r>
      <w:r w:rsidRPr="24754F7F" w:rsidR="2A2B0D46">
        <w:rPr>
          <w:rFonts w:eastAsiaTheme="minorEastAsia"/>
          <w:color w:val="000000" w:themeColor="text1"/>
        </w:rPr>
        <w:t>partners</w:t>
      </w:r>
      <w:r w:rsidRPr="24754F7F" w:rsidR="4CE52A32">
        <w:rPr>
          <w:rFonts w:eastAsiaTheme="minorEastAsia"/>
          <w:color w:val="000000" w:themeColor="text1"/>
        </w:rPr>
        <w:t xml:space="preserve"> with the adequate materials and guidelines </w:t>
      </w:r>
      <w:r w:rsidRPr="24754F7F" w:rsidR="5CA83F6E">
        <w:rPr>
          <w:rFonts w:eastAsiaTheme="minorEastAsia"/>
          <w:color w:val="000000" w:themeColor="text1"/>
        </w:rPr>
        <w:t>to allow</w:t>
      </w:r>
      <w:r w:rsidRPr="24754F7F" w:rsidR="2AAF3F68">
        <w:rPr>
          <w:rFonts w:ascii="Calibri" w:hAnsi="Calibri" w:eastAsia="Calibri" w:cs="Calibri"/>
          <w:color w:val="000000" w:themeColor="text1"/>
        </w:rPr>
        <w:t xml:space="preserve"> spreading of information </w:t>
      </w:r>
      <w:r w:rsidRPr="24754F7F" w:rsidR="34089E24">
        <w:rPr>
          <w:rFonts w:ascii="Calibri" w:hAnsi="Calibri" w:eastAsia="Calibri" w:cs="Calibri"/>
          <w:color w:val="000000" w:themeColor="text1"/>
        </w:rPr>
        <w:t>on project activities</w:t>
      </w:r>
      <w:r w:rsidRPr="24754F7F" w:rsidR="4DD29363">
        <w:rPr>
          <w:rFonts w:ascii="Calibri" w:hAnsi="Calibri" w:eastAsia="Calibri" w:cs="Calibri"/>
          <w:color w:val="000000" w:themeColor="text1"/>
        </w:rPr>
        <w:t xml:space="preserve"> and </w:t>
      </w:r>
      <w:r w:rsidRPr="24754F7F" w:rsidR="34089E24">
        <w:rPr>
          <w:rFonts w:ascii="Calibri" w:hAnsi="Calibri" w:eastAsia="Calibri" w:cs="Calibri"/>
          <w:color w:val="000000" w:themeColor="text1"/>
        </w:rPr>
        <w:t>results</w:t>
      </w:r>
      <w:r w:rsidRPr="24754F7F" w:rsidR="56A4938F">
        <w:rPr>
          <w:rFonts w:ascii="Calibri" w:hAnsi="Calibri" w:eastAsia="Calibri" w:cs="Calibri"/>
          <w:color w:val="000000" w:themeColor="text1"/>
        </w:rPr>
        <w:t>.</w:t>
      </w:r>
    </w:p>
    <w:p w:rsidR="41482C98" w:rsidP="002D38B0" w:rsidRDefault="2C45CA28" w14:paraId="69D08EFB" w14:textId="56D298BA">
      <w:pPr>
        <w:spacing w:after="120"/>
        <w:rPr>
          <w:rFonts w:eastAsiaTheme="minorEastAsia"/>
          <w:color w:val="000000" w:themeColor="text1"/>
        </w:rPr>
      </w:pPr>
      <w:r>
        <w:br/>
      </w:r>
      <w:r w:rsidRPr="241465CB">
        <w:rPr>
          <w:rFonts w:eastAsiaTheme="minorEastAsia"/>
          <w:b/>
          <w:bCs/>
          <w:color w:val="000000" w:themeColor="text1"/>
          <w:u w:val="single"/>
        </w:rPr>
        <w:t>Deliverable</w:t>
      </w:r>
      <w:r w:rsidRPr="241465CB" w:rsidR="3304FD01">
        <w:rPr>
          <w:rFonts w:eastAsiaTheme="minorEastAsia"/>
          <w:b/>
          <w:bCs/>
          <w:color w:val="000000" w:themeColor="text1"/>
          <w:u w:val="single"/>
        </w:rPr>
        <w:t xml:space="preserve"> 1a</w:t>
      </w:r>
      <w:r>
        <w:br/>
      </w:r>
      <w:r w:rsidRPr="241465CB">
        <w:rPr>
          <w:rFonts w:eastAsiaTheme="minorEastAsia"/>
          <w:color w:val="000000" w:themeColor="text1"/>
        </w:rPr>
        <w:t xml:space="preserve">Development of a </w:t>
      </w:r>
      <w:r w:rsidRPr="241465CB">
        <w:rPr>
          <w:rFonts w:eastAsiaTheme="minorEastAsia"/>
          <w:b/>
          <w:bCs/>
          <w:color w:val="000000" w:themeColor="text1"/>
        </w:rPr>
        <w:t xml:space="preserve">communication kit </w:t>
      </w:r>
      <w:r w:rsidRPr="241465CB" w:rsidR="56326071">
        <w:rPr>
          <w:rFonts w:eastAsiaTheme="minorEastAsia"/>
          <w:b/>
          <w:bCs/>
          <w:color w:val="000000" w:themeColor="text1"/>
        </w:rPr>
        <w:t xml:space="preserve">comprising of, at least: </w:t>
      </w:r>
    </w:p>
    <w:p w:rsidRPr="006C2925" w:rsidR="4F2A9F42" w:rsidP="006C2925" w:rsidRDefault="4F2A9F42" w14:paraId="0DC61F7F" w14:textId="63504482">
      <w:pPr>
        <w:pStyle w:val="ListParagraph"/>
        <w:numPr>
          <w:ilvl w:val="0"/>
          <w:numId w:val="29"/>
        </w:numPr>
        <w:spacing w:after="120"/>
        <w:jc w:val="both"/>
        <w:rPr>
          <w:rFonts w:eastAsiaTheme="minorEastAsia"/>
          <w:color w:val="000000" w:themeColor="text1"/>
        </w:rPr>
      </w:pPr>
      <w:r w:rsidRPr="3A3F3D00">
        <w:rPr>
          <w:rFonts w:eastAsiaTheme="minorEastAsia"/>
          <w:color w:val="000000" w:themeColor="text1"/>
        </w:rPr>
        <w:t>Project’s visual identity and l</w:t>
      </w:r>
      <w:r w:rsidRPr="3A3F3D00" w:rsidR="3F3D8C8A">
        <w:rPr>
          <w:rFonts w:eastAsiaTheme="minorEastAsia"/>
          <w:color w:val="000000" w:themeColor="text1"/>
        </w:rPr>
        <w:t xml:space="preserve">ogo </w:t>
      </w:r>
      <w:proofErr w:type="gramStart"/>
      <w:r w:rsidRPr="3A3F3D00" w:rsidR="3F3D8C8A">
        <w:rPr>
          <w:rFonts w:eastAsiaTheme="minorEastAsia"/>
          <w:color w:val="000000" w:themeColor="text1"/>
        </w:rPr>
        <w:t>creation;</w:t>
      </w:r>
      <w:proofErr w:type="gramEnd"/>
    </w:p>
    <w:p w:rsidRPr="006C2925" w:rsidR="3F3D8C8A" w:rsidP="006C2925" w:rsidRDefault="3F3D8C8A" w14:paraId="67576B4B" w14:textId="2F9E8E7F">
      <w:pPr>
        <w:pStyle w:val="ListParagraph"/>
        <w:numPr>
          <w:ilvl w:val="0"/>
          <w:numId w:val="29"/>
        </w:numPr>
        <w:spacing w:after="120"/>
        <w:jc w:val="both"/>
        <w:rPr>
          <w:rFonts w:eastAsiaTheme="minorEastAsia"/>
          <w:color w:val="000000" w:themeColor="text1"/>
        </w:rPr>
      </w:pPr>
      <w:r w:rsidRPr="3A3F3D00">
        <w:rPr>
          <w:rFonts w:eastAsiaTheme="minorEastAsia"/>
          <w:color w:val="000000" w:themeColor="text1"/>
        </w:rPr>
        <w:t xml:space="preserve">Website page on existing partners’ </w:t>
      </w:r>
      <w:proofErr w:type="gramStart"/>
      <w:r w:rsidRPr="3A3F3D00">
        <w:rPr>
          <w:rFonts w:eastAsiaTheme="minorEastAsia"/>
          <w:color w:val="000000" w:themeColor="text1"/>
        </w:rPr>
        <w:t>websites;</w:t>
      </w:r>
      <w:proofErr w:type="gramEnd"/>
    </w:p>
    <w:p w:rsidRPr="006C2925" w:rsidR="02714BA2" w:rsidP="006C2925" w:rsidRDefault="02714BA2" w14:paraId="6BA043C1" w14:textId="5DA48951">
      <w:pPr>
        <w:pStyle w:val="ListParagraph"/>
        <w:numPr>
          <w:ilvl w:val="0"/>
          <w:numId w:val="29"/>
        </w:numPr>
        <w:spacing w:after="120"/>
        <w:jc w:val="both"/>
        <w:rPr>
          <w:rFonts w:eastAsiaTheme="minorEastAsia"/>
          <w:color w:val="000000" w:themeColor="text1"/>
        </w:rPr>
      </w:pPr>
      <w:r w:rsidRPr="3A3F3D00">
        <w:rPr>
          <w:rFonts w:eastAsiaTheme="minorEastAsia"/>
          <w:color w:val="000000" w:themeColor="text1"/>
        </w:rPr>
        <w:t xml:space="preserve">Communication guidelines for stakeholder </w:t>
      </w:r>
      <w:proofErr w:type="gramStart"/>
      <w:r w:rsidRPr="3A3F3D00">
        <w:rPr>
          <w:rFonts w:eastAsiaTheme="minorEastAsia"/>
          <w:color w:val="000000" w:themeColor="text1"/>
        </w:rPr>
        <w:t>engagement</w:t>
      </w:r>
      <w:r w:rsidRPr="3A3F3D00" w:rsidR="35C030F9">
        <w:rPr>
          <w:rFonts w:eastAsiaTheme="minorEastAsia"/>
          <w:color w:val="000000" w:themeColor="text1"/>
        </w:rPr>
        <w:t>;</w:t>
      </w:r>
      <w:proofErr w:type="gramEnd"/>
    </w:p>
    <w:p w:rsidR="191A9296" w:rsidP="006C2925" w:rsidRDefault="191A9296" w14:paraId="7C22696D" w14:textId="50BB0A0C">
      <w:pPr>
        <w:pStyle w:val="ListParagraph"/>
        <w:numPr>
          <w:ilvl w:val="0"/>
          <w:numId w:val="29"/>
        </w:numPr>
        <w:spacing w:after="120"/>
        <w:jc w:val="both"/>
      </w:pPr>
      <w:r>
        <w:t xml:space="preserve">Provision of a toolkit to project partners for the elaboration of press releases to generate media </w:t>
      </w:r>
      <w:proofErr w:type="gramStart"/>
      <w:r>
        <w:t>coverage;</w:t>
      </w:r>
      <w:proofErr w:type="gramEnd"/>
    </w:p>
    <w:p w:rsidRPr="006C2925" w:rsidR="3393C870" w:rsidP="006C2925" w:rsidRDefault="02714BA2" w14:paraId="25A49E2A" w14:textId="08B14B1F">
      <w:pPr>
        <w:pStyle w:val="ListParagraph"/>
        <w:numPr>
          <w:ilvl w:val="0"/>
          <w:numId w:val="29"/>
        </w:numPr>
        <w:spacing w:after="120"/>
        <w:jc w:val="both"/>
        <w:rPr>
          <w:rFonts w:eastAsiaTheme="minorEastAsia"/>
          <w:color w:val="000000" w:themeColor="text1"/>
        </w:rPr>
      </w:pPr>
      <w:r w:rsidRPr="3A3F3D00">
        <w:rPr>
          <w:rFonts w:eastAsiaTheme="minorEastAsia"/>
          <w:color w:val="000000" w:themeColor="text1"/>
        </w:rPr>
        <w:t>PowerPoint presentation</w:t>
      </w:r>
      <w:r w:rsidRPr="3A3F3D00" w:rsidR="48AD6F21">
        <w:rPr>
          <w:rFonts w:eastAsiaTheme="minorEastAsia"/>
          <w:color w:val="000000" w:themeColor="text1"/>
        </w:rPr>
        <w:t xml:space="preserve">s </w:t>
      </w:r>
      <w:proofErr w:type="gramStart"/>
      <w:r w:rsidRPr="3A3F3D00" w:rsidR="48AD6F21">
        <w:rPr>
          <w:rFonts w:eastAsiaTheme="minorEastAsia"/>
          <w:color w:val="000000" w:themeColor="text1"/>
        </w:rPr>
        <w:t>templates</w:t>
      </w:r>
      <w:r w:rsidRPr="3A3F3D00" w:rsidR="3B2FE780">
        <w:rPr>
          <w:rFonts w:eastAsiaTheme="minorEastAsia"/>
          <w:color w:val="000000" w:themeColor="text1"/>
        </w:rPr>
        <w:t>;</w:t>
      </w:r>
      <w:proofErr w:type="gramEnd"/>
    </w:p>
    <w:p w:rsidR="3393C870" w:rsidP="006C2925" w:rsidRDefault="02714BA2" w14:paraId="6D148D57" w14:textId="442CAAB8">
      <w:pPr>
        <w:pStyle w:val="ListParagraph"/>
        <w:numPr>
          <w:ilvl w:val="0"/>
          <w:numId w:val="29"/>
        </w:numPr>
        <w:spacing w:after="120"/>
        <w:jc w:val="both"/>
      </w:pPr>
      <w:r w:rsidRPr="3A3F3D00">
        <w:rPr>
          <w:rFonts w:eastAsiaTheme="minorEastAsia"/>
          <w:color w:val="000000" w:themeColor="text1"/>
        </w:rPr>
        <w:t xml:space="preserve">Guidelines </w:t>
      </w:r>
      <w:r>
        <w:t>for dissemination of project results</w:t>
      </w:r>
      <w:r w:rsidR="3FC2DA66">
        <w:t xml:space="preserve"> (i.e., guidelines on how to organise a dissemination event, </w:t>
      </w:r>
      <w:r w:rsidR="7B26E0D0">
        <w:t xml:space="preserve">how to present </w:t>
      </w:r>
      <w:r w:rsidR="41FBB828">
        <w:t xml:space="preserve">the project </w:t>
      </w:r>
      <w:r w:rsidR="7B26E0D0">
        <w:t xml:space="preserve">both </w:t>
      </w:r>
      <w:r w:rsidR="03C6AB0E">
        <w:t xml:space="preserve">in </w:t>
      </w:r>
      <w:r w:rsidR="7B26E0D0">
        <w:t>written and oral</w:t>
      </w:r>
      <w:r w:rsidR="1C256FC2">
        <w:t xml:space="preserve"> way</w:t>
      </w:r>
      <w:r w:rsidR="2D4FFA72">
        <w:t xml:space="preserve"> to external audience</w:t>
      </w:r>
      <w:r w:rsidR="7B26E0D0">
        <w:t>)</w:t>
      </w:r>
      <w:r w:rsidR="7CFA24BB">
        <w:t>.</w:t>
      </w:r>
    </w:p>
    <w:p w:rsidR="006125AE" w:rsidP="002D38B0" w:rsidRDefault="16DA5601" w14:paraId="4C7097A3" w14:textId="77777777">
      <w:pPr>
        <w:spacing w:after="120"/>
        <w:jc w:val="both"/>
      </w:pPr>
      <w:r w:rsidRPr="241465CB">
        <w:rPr>
          <w:b/>
          <w:bCs/>
        </w:rPr>
        <w:t>Dissemination target:</w:t>
      </w:r>
      <w:r>
        <w:t xml:space="preserve"> Partners.</w:t>
      </w:r>
    </w:p>
    <w:p w:rsidR="006125AE" w:rsidP="002D38B0" w:rsidRDefault="43BE2D56" w14:paraId="356B4C2E" w14:textId="77777777">
      <w:pPr>
        <w:spacing w:after="120"/>
        <w:jc w:val="both"/>
      </w:pPr>
      <w:r w:rsidRPr="241465CB">
        <w:rPr>
          <w:b/>
          <w:bCs/>
        </w:rPr>
        <w:t>Reporting format</w:t>
      </w:r>
      <w:r>
        <w:t>:</w:t>
      </w:r>
    </w:p>
    <w:p w:rsidR="006125AE" w:rsidP="006C2925" w:rsidRDefault="7801E289" w14:paraId="15384C9B" w14:textId="392CD509">
      <w:pPr>
        <w:pStyle w:val="ListParagraph"/>
        <w:numPr>
          <w:ilvl w:val="0"/>
          <w:numId w:val="39"/>
        </w:numPr>
        <w:spacing w:after="120"/>
        <w:jc w:val="both"/>
      </w:pPr>
      <w:r>
        <w:t>A</w:t>
      </w:r>
      <w:r w:rsidR="43BE2D56">
        <w:t xml:space="preserve">ll the materials produced as part of the communication kit will need to be gathered in a 25-page </w:t>
      </w:r>
      <w:r w:rsidR="0F92A3F0">
        <w:t xml:space="preserve">electronic </w:t>
      </w:r>
      <w:r w:rsidR="43BE2D56">
        <w:t>document</w:t>
      </w:r>
      <w:r w:rsidR="637EC03D">
        <w:t>.</w:t>
      </w:r>
    </w:p>
    <w:p w:rsidR="006125AE" w:rsidP="006C2925" w:rsidRDefault="574E62A6" w14:paraId="519121CE" w14:textId="3D2D0DC0">
      <w:pPr>
        <w:pStyle w:val="ListParagraph"/>
        <w:numPr>
          <w:ilvl w:val="0"/>
          <w:numId w:val="39"/>
        </w:numPr>
        <w:spacing w:after="120"/>
        <w:jc w:val="both"/>
      </w:pPr>
      <w:r>
        <w:t xml:space="preserve">Language: English. </w:t>
      </w:r>
    </w:p>
    <w:p w:rsidR="3393C870" w:rsidP="002D38B0" w:rsidRDefault="024C200F" w14:paraId="68B2B903" w14:textId="61DF549D">
      <w:pPr>
        <w:spacing w:after="120"/>
        <w:jc w:val="both"/>
        <w:rPr>
          <w:rFonts w:eastAsiaTheme="minorEastAsia"/>
          <w:color w:val="000000" w:themeColor="text1"/>
        </w:rPr>
      </w:pPr>
      <w:r w:rsidRPr="241465CB">
        <w:rPr>
          <w:rFonts w:eastAsiaTheme="minorEastAsia"/>
          <w:b/>
          <w:bCs/>
          <w:color w:val="000000" w:themeColor="text1"/>
        </w:rPr>
        <w:t>Duration</w:t>
      </w:r>
      <w:r w:rsidRPr="241465CB">
        <w:rPr>
          <w:rFonts w:eastAsiaTheme="minorEastAsia"/>
          <w:color w:val="000000" w:themeColor="text1"/>
        </w:rPr>
        <w:t>:</w:t>
      </w:r>
      <w:r w:rsidRPr="241465CB" w:rsidR="1C9FCB2E">
        <w:rPr>
          <w:rFonts w:eastAsiaTheme="minorEastAsia"/>
          <w:color w:val="000000" w:themeColor="text1"/>
        </w:rPr>
        <w:t xml:space="preserve"> </w:t>
      </w:r>
      <w:r w:rsidRPr="241465CB" w:rsidR="71A9E232">
        <w:rPr>
          <w:rFonts w:eastAsiaTheme="minorEastAsia"/>
          <w:color w:val="000000" w:themeColor="text1"/>
        </w:rPr>
        <w:t>J</w:t>
      </w:r>
      <w:r w:rsidRPr="241465CB" w:rsidR="132AA1CB">
        <w:rPr>
          <w:rFonts w:eastAsiaTheme="minorEastAsia"/>
          <w:color w:val="000000" w:themeColor="text1"/>
        </w:rPr>
        <w:t>u</w:t>
      </w:r>
      <w:r w:rsidRPr="241465CB" w:rsidR="695AFC88">
        <w:rPr>
          <w:rFonts w:eastAsiaTheme="minorEastAsia"/>
          <w:color w:val="000000" w:themeColor="text1"/>
        </w:rPr>
        <w:t>ly</w:t>
      </w:r>
      <w:r w:rsidR="00357B99">
        <w:rPr>
          <w:rFonts w:eastAsiaTheme="minorEastAsia"/>
          <w:color w:val="000000" w:themeColor="text1"/>
        </w:rPr>
        <w:t xml:space="preserve"> </w:t>
      </w:r>
      <w:r w:rsidRPr="241465CB" w:rsidR="71A9E232">
        <w:rPr>
          <w:rFonts w:eastAsiaTheme="minorEastAsia"/>
          <w:color w:val="000000" w:themeColor="text1"/>
        </w:rPr>
        <w:t>-</w:t>
      </w:r>
      <w:r w:rsidRPr="241465CB" w:rsidR="0EBE270B">
        <w:rPr>
          <w:rFonts w:eastAsiaTheme="minorEastAsia"/>
          <w:color w:val="000000" w:themeColor="text1"/>
        </w:rPr>
        <w:t xml:space="preserve"> </w:t>
      </w:r>
      <w:r w:rsidRPr="241465CB" w:rsidR="61F46C38">
        <w:rPr>
          <w:rFonts w:eastAsiaTheme="minorEastAsia"/>
          <w:color w:val="000000" w:themeColor="text1"/>
        </w:rPr>
        <w:t xml:space="preserve">August </w:t>
      </w:r>
      <w:r w:rsidRPr="241465CB" w:rsidR="29F43817">
        <w:rPr>
          <w:rFonts w:eastAsiaTheme="minorEastAsia"/>
          <w:color w:val="000000" w:themeColor="text1"/>
        </w:rPr>
        <w:t>2023</w:t>
      </w:r>
      <w:r w:rsidRPr="241465CB" w:rsidR="28A78AD6">
        <w:rPr>
          <w:rFonts w:eastAsiaTheme="minorEastAsia"/>
          <w:color w:val="000000" w:themeColor="text1"/>
        </w:rPr>
        <w:t xml:space="preserve"> (</w:t>
      </w:r>
      <w:r w:rsidRPr="241465CB" w:rsidR="6951AE2E">
        <w:rPr>
          <w:rFonts w:eastAsiaTheme="minorEastAsia"/>
          <w:color w:val="000000" w:themeColor="text1"/>
        </w:rPr>
        <w:t xml:space="preserve">2 </w:t>
      </w:r>
      <w:r w:rsidRPr="241465CB" w:rsidR="044B787C">
        <w:rPr>
          <w:rFonts w:eastAsiaTheme="minorEastAsia"/>
          <w:color w:val="000000" w:themeColor="text1"/>
        </w:rPr>
        <w:t>months</w:t>
      </w:r>
      <w:r w:rsidRPr="241465CB" w:rsidR="28A78AD6">
        <w:rPr>
          <w:rFonts w:eastAsiaTheme="minorEastAsia"/>
          <w:color w:val="000000" w:themeColor="text1"/>
        </w:rPr>
        <w:t>)</w:t>
      </w:r>
      <w:r w:rsidRPr="241465CB" w:rsidR="5B34B4D7">
        <w:rPr>
          <w:rFonts w:eastAsiaTheme="minorEastAsia"/>
          <w:color w:val="000000" w:themeColor="text1"/>
        </w:rPr>
        <w:t>.</w:t>
      </w:r>
    </w:p>
    <w:p w:rsidR="006125AE" w:rsidP="002D38B0" w:rsidRDefault="006125AE" w14:paraId="1199BB9B" w14:textId="77777777">
      <w:pPr>
        <w:spacing w:after="120"/>
        <w:jc w:val="both"/>
        <w:rPr>
          <w:rFonts w:eastAsiaTheme="minorEastAsia"/>
          <w:color w:val="000000" w:themeColor="text1"/>
        </w:rPr>
      </w:pPr>
    </w:p>
    <w:p w:rsidR="006125AE" w:rsidP="002D38B0" w:rsidRDefault="575A34F3" w14:paraId="24454461" w14:textId="77777777">
      <w:pPr>
        <w:spacing w:after="120"/>
        <w:jc w:val="both"/>
        <w:rPr>
          <w:rFonts w:eastAsiaTheme="minorEastAsia"/>
          <w:b/>
          <w:bCs/>
          <w:color w:val="000000" w:themeColor="text1"/>
          <w:u w:val="single"/>
        </w:rPr>
      </w:pPr>
      <w:r w:rsidRPr="241465CB">
        <w:rPr>
          <w:rFonts w:eastAsiaTheme="minorEastAsia"/>
          <w:b/>
          <w:bCs/>
          <w:color w:val="000000" w:themeColor="text1"/>
          <w:u w:val="single"/>
        </w:rPr>
        <w:t>Deliverable 1</w:t>
      </w:r>
      <w:r w:rsidRPr="241465CB" w:rsidR="40EECD41">
        <w:rPr>
          <w:rFonts w:eastAsiaTheme="minorEastAsia"/>
          <w:b/>
          <w:bCs/>
          <w:color w:val="000000" w:themeColor="text1"/>
          <w:u w:val="single"/>
        </w:rPr>
        <w:t>b</w:t>
      </w:r>
    </w:p>
    <w:p w:rsidR="006C2925" w:rsidP="002D38B0" w:rsidRDefault="6CE42168" w14:paraId="18856749" w14:textId="77777777">
      <w:pPr>
        <w:spacing w:after="120"/>
        <w:jc w:val="both"/>
      </w:pPr>
      <w:r w:rsidRPr="241465CB">
        <w:rPr>
          <w:rFonts w:eastAsiaTheme="minorEastAsia"/>
          <w:color w:val="000000" w:themeColor="text1"/>
        </w:rPr>
        <w:t>P</w:t>
      </w:r>
      <w:r w:rsidRPr="241465CB" w:rsidR="29C5B91E">
        <w:rPr>
          <w:rFonts w:eastAsiaTheme="minorEastAsia"/>
          <w:color w:val="000000" w:themeColor="text1"/>
        </w:rPr>
        <w:t>roject factsheets</w:t>
      </w:r>
      <w:r w:rsidRPr="241465CB" w:rsidR="73BBC7AE">
        <w:rPr>
          <w:rFonts w:eastAsiaTheme="minorEastAsia"/>
          <w:color w:val="000000" w:themeColor="text1"/>
        </w:rPr>
        <w:t xml:space="preserve"> (</w:t>
      </w:r>
      <w:r w:rsidRPr="241465CB" w:rsidR="2B89069A">
        <w:rPr>
          <w:rFonts w:eastAsiaTheme="minorEastAsia"/>
          <w:color w:val="000000" w:themeColor="text1"/>
        </w:rPr>
        <w:t xml:space="preserve">tot n. factsheets </w:t>
      </w:r>
      <w:r w:rsidRPr="241465CB" w:rsidR="6B20E697">
        <w:rPr>
          <w:rFonts w:eastAsiaTheme="minorEastAsia"/>
          <w:color w:val="000000" w:themeColor="text1"/>
        </w:rPr>
        <w:t>4</w:t>
      </w:r>
      <w:r w:rsidRPr="241465CB" w:rsidR="73BBC7AE">
        <w:rPr>
          <w:rFonts w:eastAsiaTheme="minorEastAsia"/>
          <w:color w:val="000000" w:themeColor="text1"/>
        </w:rPr>
        <w:t>)</w:t>
      </w:r>
      <w:r w:rsidRPr="241465CB" w:rsidR="29C5B91E">
        <w:rPr>
          <w:rFonts w:eastAsiaTheme="minorEastAsia"/>
          <w:color w:val="000000" w:themeColor="text1"/>
        </w:rPr>
        <w:t xml:space="preserve">: </w:t>
      </w:r>
      <w:r w:rsidRPr="241465CB" w:rsidR="78C1899D">
        <w:rPr>
          <w:rFonts w:eastAsiaTheme="minorEastAsia"/>
          <w:color w:val="000000" w:themeColor="text1"/>
        </w:rPr>
        <w:t xml:space="preserve">each factsheet </w:t>
      </w:r>
      <w:r w:rsidRPr="241465CB" w:rsidR="5A23F9E6">
        <w:rPr>
          <w:rFonts w:eastAsiaTheme="minorEastAsia"/>
          <w:color w:val="000000" w:themeColor="text1"/>
        </w:rPr>
        <w:t xml:space="preserve">is </w:t>
      </w:r>
      <w:r w:rsidRPr="241465CB" w:rsidR="78C1899D">
        <w:rPr>
          <w:rFonts w:eastAsiaTheme="minorEastAsia"/>
          <w:color w:val="000000" w:themeColor="text1"/>
        </w:rPr>
        <w:t xml:space="preserve">a </w:t>
      </w:r>
      <w:r w:rsidRPr="241465CB" w:rsidR="228805B3">
        <w:rPr>
          <w:rFonts w:eastAsiaTheme="minorEastAsia"/>
          <w:color w:val="000000" w:themeColor="text1"/>
        </w:rPr>
        <w:t xml:space="preserve">1-page document </w:t>
      </w:r>
      <w:r w:rsidRPr="241465CB" w:rsidR="1C7307EC">
        <w:rPr>
          <w:rFonts w:eastAsiaTheme="minorEastAsia"/>
          <w:color w:val="000000" w:themeColor="text1"/>
        </w:rPr>
        <w:t xml:space="preserve">that </w:t>
      </w:r>
      <w:r w:rsidRPr="241465CB" w:rsidR="7E7AFCCE">
        <w:rPr>
          <w:rFonts w:eastAsiaTheme="minorEastAsia"/>
          <w:color w:val="000000" w:themeColor="text1"/>
        </w:rPr>
        <w:t xml:space="preserve">will be </w:t>
      </w:r>
      <w:r w:rsidRPr="241465CB" w:rsidR="228805B3">
        <w:rPr>
          <w:rFonts w:eastAsiaTheme="minorEastAsia"/>
          <w:color w:val="000000" w:themeColor="text1"/>
        </w:rPr>
        <w:t>elaborated</w:t>
      </w:r>
      <w:r w:rsidRPr="241465CB" w:rsidR="31EF9CFE">
        <w:rPr>
          <w:rFonts w:eastAsiaTheme="minorEastAsia"/>
          <w:color w:val="000000" w:themeColor="text1"/>
        </w:rPr>
        <w:t xml:space="preserve"> and delivered according to project </w:t>
      </w:r>
      <w:r w:rsidRPr="241465CB" w:rsidR="032BB258">
        <w:rPr>
          <w:rFonts w:eastAsiaTheme="minorEastAsia"/>
          <w:color w:val="000000" w:themeColor="text1"/>
        </w:rPr>
        <w:t>progression and</w:t>
      </w:r>
      <w:r w:rsidRPr="241465CB" w:rsidR="37C735CF">
        <w:rPr>
          <w:rFonts w:eastAsiaTheme="minorEastAsia"/>
          <w:color w:val="000000" w:themeColor="text1"/>
        </w:rPr>
        <w:t xml:space="preserve"> </w:t>
      </w:r>
      <w:r w:rsidRPr="241465CB" w:rsidR="228805B3">
        <w:rPr>
          <w:rFonts w:eastAsiaTheme="minorEastAsia"/>
          <w:color w:val="000000" w:themeColor="text1"/>
        </w:rPr>
        <w:t>based on inputs from partners</w:t>
      </w:r>
      <w:r w:rsidRPr="241465CB" w:rsidR="41B1191D">
        <w:rPr>
          <w:rFonts w:eastAsiaTheme="minorEastAsia"/>
          <w:color w:val="000000" w:themeColor="text1"/>
        </w:rPr>
        <w:t>.</w:t>
      </w:r>
    </w:p>
    <w:p w:rsidR="006125AE" w:rsidP="002D38B0" w:rsidRDefault="3787E368" w14:paraId="5BB9972A" w14:textId="5348522D">
      <w:pPr>
        <w:spacing w:after="120"/>
        <w:jc w:val="both"/>
        <w:rPr>
          <w:rFonts w:eastAsiaTheme="minorEastAsia"/>
          <w:color w:val="000000" w:themeColor="text1"/>
        </w:rPr>
      </w:pPr>
      <w:r w:rsidRPr="241465CB">
        <w:rPr>
          <w:rFonts w:eastAsiaTheme="minorEastAsia"/>
          <w:b/>
          <w:bCs/>
          <w:color w:val="000000" w:themeColor="text1"/>
        </w:rPr>
        <w:t>Dissemination target</w:t>
      </w:r>
      <w:r w:rsidRPr="241465CB">
        <w:rPr>
          <w:rFonts w:eastAsiaTheme="minorEastAsia"/>
          <w:color w:val="000000" w:themeColor="text1"/>
        </w:rPr>
        <w:t xml:space="preserve">: </w:t>
      </w:r>
      <w:proofErr w:type="gramStart"/>
      <w:r w:rsidRPr="241465CB">
        <w:rPr>
          <w:rFonts w:eastAsiaTheme="minorEastAsia"/>
          <w:color w:val="000000" w:themeColor="text1"/>
        </w:rPr>
        <w:t>general public</w:t>
      </w:r>
      <w:proofErr w:type="gramEnd"/>
      <w:r w:rsidRPr="241465CB">
        <w:rPr>
          <w:rFonts w:eastAsiaTheme="minorEastAsia"/>
          <w:color w:val="000000" w:themeColor="text1"/>
        </w:rPr>
        <w:t xml:space="preserve">. </w:t>
      </w:r>
    </w:p>
    <w:p w:rsidR="006125AE" w:rsidP="002D38B0" w:rsidRDefault="3F2108DD" w14:paraId="29BD4E84" w14:textId="77777777">
      <w:pPr>
        <w:spacing w:after="120"/>
        <w:jc w:val="both"/>
        <w:rPr>
          <w:rFonts w:eastAsiaTheme="minorEastAsia"/>
          <w:b/>
          <w:bCs/>
          <w:color w:val="000000" w:themeColor="text1"/>
        </w:rPr>
      </w:pPr>
      <w:r w:rsidRPr="241465CB">
        <w:rPr>
          <w:rFonts w:eastAsiaTheme="minorEastAsia"/>
          <w:b/>
          <w:bCs/>
          <w:color w:val="000000" w:themeColor="text1"/>
        </w:rPr>
        <w:t>Reporting format</w:t>
      </w:r>
      <w:r w:rsidRPr="241465CB" w:rsidR="60B390BC">
        <w:rPr>
          <w:rFonts w:eastAsiaTheme="minorEastAsia"/>
          <w:b/>
          <w:bCs/>
          <w:color w:val="000000" w:themeColor="text1"/>
        </w:rPr>
        <w:t>:</w:t>
      </w:r>
    </w:p>
    <w:p w:rsidRPr="006C2925" w:rsidR="006125AE" w:rsidP="006C2925" w:rsidRDefault="4AB4553E" w14:paraId="111EBB87" w14:textId="60B2631C">
      <w:pPr>
        <w:pStyle w:val="ListParagraph"/>
        <w:numPr>
          <w:ilvl w:val="0"/>
          <w:numId w:val="24"/>
        </w:numPr>
        <w:spacing w:after="120"/>
        <w:jc w:val="both"/>
        <w:rPr>
          <w:rFonts w:eastAsiaTheme="minorEastAsia"/>
          <w:color w:val="000000" w:themeColor="text1"/>
        </w:rPr>
      </w:pPr>
      <w:r w:rsidRPr="006C2925">
        <w:rPr>
          <w:rFonts w:eastAsiaTheme="minorEastAsia"/>
          <w:color w:val="000000" w:themeColor="text1"/>
        </w:rPr>
        <w:t xml:space="preserve">16 </w:t>
      </w:r>
      <w:r w:rsidRPr="006C2925" w:rsidR="2D76897A">
        <w:rPr>
          <w:rFonts w:eastAsiaTheme="minorEastAsia"/>
          <w:color w:val="000000" w:themeColor="text1"/>
        </w:rPr>
        <w:t>electronic documents (1 page each</w:t>
      </w:r>
      <w:r w:rsidRPr="006C2925" w:rsidR="4B31241C">
        <w:rPr>
          <w:rFonts w:eastAsiaTheme="minorEastAsia"/>
          <w:color w:val="000000" w:themeColor="text1"/>
        </w:rPr>
        <w:t>, 1 each language</w:t>
      </w:r>
      <w:r w:rsidRPr="006C2925" w:rsidR="2D76897A">
        <w:rPr>
          <w:rFonts w:eastAsiaTheme="minorEastAsia"/>
          <w:color w:val="000000" w:themeColor="text1"/>
        </w:rPr>
        <w:t>)</w:t>
      </w:r>
      <w:r w:rsidR="004E6618">
        <w:rPr>
          <w:rFonts w:eastAsiaTheme="minorEastAsia"/>
          <w:color w:val="000000" w:themeColor="text1"/>
        </w:rPr>
        <w:t>.</w:t>
      </w:r>
    </w:p>
    <w:p w:rsidRPr="006C2925" w:rsidR="006125AE" w:rsidP="006C2925" w:rsidRDefault="0A7F4D84" w14:paraId="47D93CAC" w14:textId="09EB5ACF">
      <w:pPr>
        <w:pStyle w:val="ListParagraph"/>
        <w:numPr>
          <w:ilvl w:val="0"/>
          <w:numId w:val="24"/>
        </w:numPr>
        <w:spacing w:after="120"/>
        <w:jc w:val="both"/>
        <w:rPr>
          <w:rFonts w:eastAsiaTheme="minorEastAsia"/>
          <w:color w:val="000000" w:themeColor="text1"/>
        </w:rPr>
      </w:pPr>
      <w:r w:rsidRPr="006C2925">
        <w:rPr>
          <w:rFonts w:eastAsiaTheme="minorEastAsia"/>
          <w:color w:val="000000" w:themeColor="text1"/>
        </w:rPr>
        <w:t>Languages: English, Italian, Greek and Bulgarian.</w:t>
      </w:r>
    </w:p>
    <w:p w:rsidR="3393C870" w:rsidP="002D38B0" w:rsidRDefault="03D3BB3D" w14:paraId="3BD085E0" w14:textId="6A989EF6">
      <w:pPr>
        <w:spacing w:after="120"/>
        <w:jc w:val="both"/>
        <w:rPr>
          <w:rFonts w:eastAsiaTheme="minorEastAsia"/>
          <w:color w:val="000000" w:themeColor="text1"/>
        </w:rPr>
      </w:pPr>
      <w:r w:rsidRPr="241465CB">
        <w:rPr>
          <w:rFonts w:eastAsiaTheme="minorEastAsia"/>
          <w:b/>
          <w:bCs/>
          <w:color w:val="000000" w:themeColor="text1"/>
        </w:rPr>
        <w:lastRenderedPageBreak/>
        <w:t>Duration</w:t>
      </w:r>
      <w:r w:rsidRPr="241465CB">
        <w:rPr>
          <w:rFonts w:eastAsiaTheme="minorEastAsia"/>
          <w:color w:val="000000" w:themeColor="text1"/>
        </w:rPr>
        <w:t>:</w:t>
      </w:r>
      <w:r w:rsidRPr="241465CB" w:rsidR="74CFC168">
        <w:rPr>
          <w:rFonts w:eastAsiaTheme="minorEastAsia"/>
          <w:color w:val="000000" w:themeColor="text1"/>
        </w:rPr>
        <w:t xml:space="preserve"> </w:t>
      </w:r>
      <w:r w:rsidRPr="241465CB" w:rsidR="56B1AD56">
        <w:rPr>
          <w:rFonts w:eastAsiaTheme="minorEastAsia"/>
          <w:color w:val="000000" w:themeColor="text1"/>
        </w:rPr>
        <w:t>each factsheet</w:t>
      </w:r>
      <w:r w:rsidRPr="241465CB" w:rsidR="362ADC37">
        <w:rPr>
          <w:rFonts w:eastAsiaTheme="minorEastAsia"/>
          <w:color w:val="000000" w:themeColor="text1"/>
        </w:rPr>
        <w:t xml:space="preserve"> will be required </w:t>
      </w:r>
      <w:proofErr w:type="gramStart"/>
      <w:r w:rsidR="00E44A7B">
        <w:rPr>
          <w:rFonts w:eastAsiaTheme="minorEastAsia"/>
          <w:color w:val="000000" w:themeColor="text1"/>
        </w:rPr>
        <w:t>on the basis of</w:t>
      </w:r>
      <w:proofErr w:type="gramEnd"/>
      <w:r w:rsidR="00E44A7B">
        <w:rPr>
          <w:rFonts w:eastAsiaTheme="minorEastAsia"/>
          <w:color w:val="000000" w:themeColor="text1"/>
        </w:rPr>
        <w:t xml:space="preserve"> </w:t>
      </w:r>
      <w:r w:rsidRPr="241465CB" w:rsidR="362ADC37">
        <w:rPr>
          <w:rFonts w:eastAsiaTheme="minorEastAsia"/>
          <w:color w:val="000000" w:themeColor="text1"/>
        </w:rPr>
        <w:t xml:space="preserve">project milestones with due </w:t>
      </w:r>
      <w:r w:rsidRPr="241465CB" w:rsidR="6220305E">
        <w:rPr>
          <w:rFonts w:eastAsiaTheme="minorEastAsia"/>
          <w:color w:val="000000" w:themeColor="text1"/>
        </w:rPr>
        <w:t xml:space="preserve">date in </w:t>
      </w:r>
      <w:r w:rsidRPr="241465CB" w:rsidR="45E16326">
        <w:rPr>
          <w:rFonts w:eastAsiaTheme="minorEastAsia"/>
          <w:color w:val="000000" w:themeColor="text1"/>
        </w:rPr>
        <w:t>October 2023</w:t>
      </w:r>
      <w:r w:rsidRPr="241465CB" w:rsidR="6220305E">
        <w:rPr>
          <w:rFonts w:eastAsiaTheme="minorEastAsia"/>
          <w:color w:val="000000" w:themeColor="text1"/>
        </w:rPr>
        <w:t xml:space="preserve">, </w:t>
      </w:r>
      <w:r w:rsidRPr="241465CB" w:rsidR="1CAAAE5F">
        <w:rPr>
          <w:rFonts w:eastAsiaTheme="minorEastAsia"/>
          <w:color w:val="000000" w:themeColor="text1"/>
        </w:rPr>
        <w:t xml:space="preserve">March </w:t>
      </w:r>
      <w:r w:rsidRPr="241465CB" w:rsidR="5F5C1E13">
        <w:rPr>
          <w:rFonts w:eastAsiaTheme="minorEastAsia"/>
          <w:color w:val="000000" w:themeColor="text1"/>
        </w:rPr>
        <w:t>2024</w:t>
      </w:r>
      <w:r w:rsidRPr="241465CB" w:rsidR="6220305E">
        <w:rPr>
          <w:rFonts w:eastAsiaTheme="minorEastAsia"/>
          <w:color w:val="000000" w:themeColor="text1"/>
        </w:rPr>
        <w:t xml:space="preserve">, </w:t>
      </w:r>
      <w:r w:rsidRPr="241465CB" w:rsidR="7580DFCF">
        <w:rPr>
          <w:rFonts w:eastAsiaTheme="minorEastAsia"/>
          <w:color w:val="000000" w:themeColor="text1"/>
        </w:rPr>
        <w:t>October 2024</w:t>
      </w:r>
      <w:r w:rsidRPr="241465CB" w:rsidR="6220305E">
        <w:rPr>
          <w:rFonts w:eastAsiaTheme="minorEastAsia"/>
          <w:color w:val="000000" w:themeColor="text1"/>
        </w:rPr>
        <w:t xml:space="preserve">, </w:t>
      </w:r>
      <w:r w:rsidRPr="241465CB" w:rsidR="37E4413E">
        <w:rPr>
          <w:rFonts w:eastAsiaTheme="minorEastAsia"/>
          <w:color w:val="000000" w:themeColor="text1"/>
        </w:rPr>
        <w:t xml:space="preserve">March </w:t>
      </w:r>
      <w:r w:rsidRPr="241465CB" w:rsidR="261C9B60">
        <w:rPr>
          <w:rFonts w:eastAsiaTheme="minorEastAsia"/>
          <w:color w:val="000000" w:themeColor="text1"/>
        </w:rPr>
        <w:t>2025</w:t>
      </w:r>
      <w:r w:rsidRPr="241465CB" w:rsidR="6220305E">
        <w:rPr>
          <w:rFonts w:eastAsiaTheme="minorEastAsia"/>
          <w:color w:val="000000" w:themeColor="text1"/>
        </w:rPr>
        <w:t>.</w:t>
      </w:r>
    </w:p>
    <w:p w:rsidR="006125AE" w:rsidP="002D38B0" w:rsidRDefault="006125AE" w14:paraId="162A42F2" w14:textId="77777777">
      <w:pPr>
        <w:spacing w:after="120"/>
        <w:jc w:val="both"/>
        <w:rPr>
          <w:rFonts w:eastAsiaTheme="minorEastAsia"/>
          <w:color w:val="000000" w:themeColor="text1"/>
        </w:rPr>
      </w:pPr>
    </w:p>
    <w:p w:rsidR="00C921AC" w:rsidP="4A79353C" w:rsidRDefault="5FF9FF30" w14:paraId="593EFD42" w14:textId="77777777">
      <w:pPr>
        <w:spacing w:after="120"/>
        <w:jc w:val="both"/>
        <w:rPr>
          <w:rFonts w:eastAsiaTheme="minorEastAsia"/>
          <w:b/>
          <w:bCs/>
          <w:color w:val="000000" w:themeColor="text1"/>
          <w:u w:val="single"/>
        </w:rPr>
      </w:pPr>
      <w:r w:rsidRPr="4A79353C">
        <w:rPr>
          <w:rFonts w:eastAsiaTheme="minorEastAsia"/>
          <w:b/>
          <w:bCs/>
          <w:color w:val="000000" w:themeColor="text1"/>
          <w:u w:val="single"/>
        </w:rPr>
        <w:t>Deliverable 1</w:t>
      </w:r>
      <w:r w:rsidRPr="4A79353C" w:rsidR="6F477A72">
        <w:rPr>
          <w:rFonts w:eastAsiaTheme="minorEastAsia"/>
          <w:b/>
          <w:bCs/>
          <w:color w:val="000000" w:themeColor="text1"/>
          <w:u w:val="single"/>
        </w:rPr>
        <w:t>c</w:t>
      </w:r>
    </w:p>
    <w:p w:rsidR="006351CA" w:rsidP="4A79353C" w:rsidRDefault="6E5BAB40" w14:paraId="1C45FE91" w14:textId="69A4257C">
      <w:pPr>
        <w:spacing w:after="120"/>
        <w:jc w:val="both"/>
        <w:rPr>
          <w:rFonts w:eastAsiaTheme="minorEastAsia"/>
          <w:b/>
          <w:bCs/>
          <w:color w:val="000000" w:themeColor="text1"/>
          <w:u w:val="single"/>
        </w:rPr>
      </w:pPr>
      <w:r>
        <w:t>P</w:t>
      </w:r>
      <w:r w:rsidR="78C5D5DB">
        <w:t>roduction of 3</w:t>
      </w:r>
      <w:r w:rsidR="349AED54">
        <w:t xml:space="preserve"> press releases</w:t>
      </w:r>
      <w:r w:rsidR="100992E7">
        <w:t xml:space="preserve"> </w:t>
      </w:r>
      <w:r w:rsidR="419E551D">
        <w:t>to generate media coverage</w:t>
      </w:r>
      <w:r w:rsidR="06885CE1">
        <w:t xml:space="preserve"> around </w:t>
      </w:r>
      <w:r w:rsidR="0B8B5EE3">
        <w:t xml:space="preserve">the </w:t>
      </w:r>
      <w:r w:rsidR="06885CE1">
        <w:t xml:space="preserve">project’s activities, </w:t>
      </w:r>
      <w:proofErr w:type="gramStart"/>
      <w:r w:rsidR="06885CE1">
        <w:t>events</w:t>
      </w:r>
      <w:proofErr w:type="gramEnd"/>
      <w:r w:rsidR="06885CE1">
        <w:t xml:space="preserve"> and results</w:t>
      </w:r>
      <w:r w:rsidR="5CA5E876">
        <w:t>.</w:t>
      </w:r>
    </w:p>
    <w:p w:rsidR="006125AE" w:rsidP="002D38B0" w:rsidRDefault="7EFF3B38" w14:paraId="2D5CC749" w14:textId="6796B90C">
      <w:pPr>
        <w:spacing w:after="120"/>
        <w:jc w:val="both"/>
      </w:pPr>
      <w:r w:rsidRPr="241465CB">
        <w:rPr>
          <w:b/>
          <w:bCs/>
        </w:rPr>
        <w:t>Dissemination target:</w:t>
      </w:r>
      <w:r>
        <w:t xml:space="preserve"> </w:t>
      </w:r>
      <w:proofErr w:type="gramStart"/>
      <w:r>
        <w:t>general public</w:t>
      </w:r>
      <w:proofErr w:type="gramEnd"/>
      <w:r>
        <w:t>, relevant stakeholders and press</w:t>
      </w:r>
      <w:r w:rsidR="25096DE1">
        <w:t>.</w:t>
      </w:r>
    </w:p>
    <w:p w:rsidR="006125AE" w:rsidP="002D38B0" w:rsidRDefault="0CD8915A" w14:paraId="5B3388BC" w14:textId="77777777">
      <w:pPr>
        <w:spacing w:after="120"/>
        <w:jc w:val="both"/>
        <w:rPr>
          <w:b/>
          <w:bCs/>
        </w:rPr>
      </w:pPr>
      <w:r w:rsidRPr="241465CB">
        <w:rPr>
          <w:b/>
          <w:bCs/>
        </w:rPr>
        <w:t>Reporting format</w:t>
      </w:r>
      <w:r w:rsidRPr="241465CB" w:rsidR="76ECDF79">
        <w:rPr>
          <w:b/>
          <w:bCs/>
        </w:rPr>
        <w:t>:</w:t>
      </w:r>
    </w:p>
    <w:p w:rsidR="006125AE" w:rsidP="006351CA" w:rsidRDefault="474021CF" w14:paraId="4D566313" w14:textId="2F530E28">
      <w:pPr>
        <w:pStyle w:val="ListParagraph"/>
        <w:numPr>
          <w:ilvl w:val="0"/>
          <w:numId w:val="41"/>
        </w:numPr>
        <w:spacing w:after="120"/>
        <w:jc w:val="both"/>
      </w:pPr>
      <w:r>
        <w:t>Max 2-page document (</w:t>
      </w:r>
      <w:r w:rsidR="4F1FAD8A">
        <w:t xml:space="preserve">each </w:t>
      </w:r>
      <w:r>
        <w:t>press release)</w:t>
      </w:r>
      <w:r w:rsidR="086512FC">
        <w:t>.</w:t>
      </w:r>
    </w:p>
    <w:p w:rsidR="006125AE" w:rsidP="006351CA" w:rsidRDefault="3893CAB4" w14:paraId="29F27884" w14:textId="1B8486C1">
      <w:pPr>
        <w:pStyle w:val="ListParagraph"/>
        <w:numPr>
          <w:ilvl w:val="0"/>
          <w:numId w:val="41"/>
        </w:numPr>
        <w:spacing w:after="120"/>
        <w:jc w:val="both"/>
      </w:pPr>
      <w:r>
        <w:t>Language: English.</w:t>
      </w:r>
    </w:p>
    <w:p w:rsidR="006110AD" w:rsidP="002D38B0" w:rsidRDefault="5FF9FF30" w14:paraId="71DEDA38" w14:textId="77777777">
      <w:pPr>
        <w:spacing w:after="120"/>
        <w:jc w:val="both"/>
      </w:pPr>
      <w:r w:rsidRPr="241465CB">
        <w:rPr>
          <w:b/>
          <w:bCs/>
        </w:rPr>
        <w:t>Duration</w:t>
      </w:r>
      <w:r>
        <w:t>:</w:t>
      </w:r>
      <w:r w:rsidR="2C969A3C">
        <w:t xml:space="preserve"> e</w:t>
      </w:r>
      <w:r w:rsidR="6D170554">
        <w:t>a</w:t>
      </w:r>
      <w:r w:rsidR="1C192992">
        <w:t>ch press release</w:t>
      </w:r>
      <w:r w:rsidR="4794400D">
        <w:t xml:space="preserve"> </w:t>
      </w:r>
      <w:r w:rsidR="74BADBFE">
        <w:t xml:space="preserve">is </w:t>
      </w:r>
      <w:r w:rsidR="1007C82C">
        <w:t xml:space="preserve">linked to project’s milestones </w:t>
      </w:r>
      <w:r w:rsidR="17B287E3">
        <w:t>with due date</w:t>
      </w:r>
      <w:r w:rsidR="493D4948">
        <w:t xml:space="preserve">s in </w:t>
      </w:r>
      <w:r w:rsidR="1EED1491">
        <w:t>Ju</w:t>
      </w:r>
      <w:r w:rsidR="768530C6">
        <w:t>ne</w:t>
      </w:r>
      <w:r w:rsidR="5268B538">
        <w:t xml:space="preserve"> </w:t>
      </w:r>
      <w:r w:rsidR="1C7B4BD4">
        <w:t>2024</w:t>
      </w:r>
      <w:r w:rsidR="1007C82C">
        <w:t xml:space="preserve">, </w:t>
      </w:r>
      <w:r w:rsidR="65F4A4D5">
        <w:t>O</w:t>
      </w:r>
      <w:r w:rsidR="0BBF102E">
        <w:t xml:space="preserve">ctober </w:t>
      </w:r>
      <w:r w:rsidR="65F4A4D5">
        <w:t>2024</w:t>
      </w:r>
      <w:r w:rsidR="1007C82C">
        <w:t xml:space="preserve">, </w:t>
      </w:r>
      <w:r w:rsidR="407DCB33">
        <w:t xml:space="preserve">and </w:t>
      </w:r>
      <w:r w:rsidR="2E512151">
        <w:t>April</w:t>
      </w:r>
      <w:r w:rsidR="3D97833B">
        <w:t xml:space="preserve"> </w:t>
      </w:r>
      <w:r w:rsidR="566E2BA7">
        <w:t>2025</w:t>
      </w:r>
      <w:r w:rsidR="2728844D">
        <w:t>.</w:t>
      </w:r>
    </w:p>
    <w:p w:rsidR="006110AD" w:rsidP="002D38B0" w:rsidRDefault="006110AD" w14:paraId="3AFACE29" w14:textId="77777777">
      <w:pPr>
        <w:spacing w:after="120"/>
        <w:jc w:val="both"/>
        <w:rPr>
          <w:rFonts w:eastAsiaTheme="minorEastAsia"/>
          <w:b/>
          <w:bCs/>
          <w:color w:val="000000" w:themeColor="text1"/>
          <w:u w:val="single"/>
        </w:rPr>
      </w:pPr>
    </w:p>
    <w:p w:rsidRPr="006110AD" w:rsidR="006125AE" w:rsidP="002D38B0" w:rsidRDefault="6A26BB6D" w14:paraId="30FCF887" w14:textId="31DE5F4D">
      <w:pPr>
        <w:spacing w:after="120"/>
        <w:jc w:val="both"/>
      </w:pPr>
      <w:r w:rsidRPr="241465CB">
        <w:rPr>
          <w:rFonts w:eastAsiaTheme="minorEastAsia"/>
          <w:b/>
          <w:bCs/>
          <w:color w:val="000000" w:themeColor="text1"/>
          <w:u w:val="single"/>
        </w:rPr>
        <w:t>Deliverable 1</w:t>
      </w:r>
      <w:r w:rsidRPr="241465CB" w:rsidR="608983B9">
        <w:rPr>
          <w:rFonts w:eastAsiaTheme="minorEastAsia"/>
          <w:b/>
          <w:bCs/>
          <w:color w:val="000000" w:themeColor="text1"/>
          <w:u w:val="single"/>
        </w:rPr>
        <w:t>d</w:t>
      </w:r>
    </w:p>
    <w:p w:rsidR="006125AE" w:rsidP="3A3F3D00" w:rsidRDefault="6A26BB6D" w14:paraId="1B586B1E" w14:textId="5055CCE9">
      <w:pPr>
        <w:spacing w:after="120"/>
        <w:jc w:val="both"/>
        <w:rPr>
          <w:rFonts w:eastAsiaTheme="minorEastAsia"/>
          <w:color w:val="000000" w:themeColor="text1"/>
        </w:rPr>
      </w:pPr>
      <w:r w:rsidRPr="24754F7F">
        <w:rPr>
          <w:rFonts w:eastAsiaTheme="minorEastAsia"/>
          <w:color w:val="000000" w:themeColor="text1"/>
        </w:rPr>
        <w:t>Final policy recommendation paper that will contain project results and policy recommendations (all content will be provided by project partners</w:t>
      </w:r>
      <w:r w:rsidRPr="24754F7F" w:rsidR="3AF1D7D4">
        <w:rPr>
          <w:rFonts w:eastAsiaTheme="minorEastAsia"/>
          <w:color w:val="000000" w:themeColor="text1"/>
        </w:rPr>
        <w:t>). Dissemination</w:t>
      </w:r>
      <w:r w:rsidRPr="24754F7F" w:rsidR="0B928F41">
        <w:rPr>
          <w:rFonts w:eastAsiaTheme="minorEastAsia"/>
          <w:b/>
          <w:bCs/>
          <w:color w:val="000000" w:themeColor="text1"/>
        </w:rPr>
        <w:t xml:space="preserve"> target: </w:t>
      </w:r>
      <w:r w:rsidRPr="24754F7F" w:rsidR="0B928F41">
        <w:rPr>
          <w:rFonts w:eastAsiaTheme="minorEastAsia"/>
          <w:color w:val="000000" w:themeColor="text1"/>
        </w:rPr>
        <w:t>policymakers, academia, Institutions, CSOs, and other relevant stakeholders.</w:t>
      </w:r>
    </w:p>
    <w:p w:rsidR="006125AE" w:rsidP="002D38B0" w:rsidRDefault="0B928F41" w14:paraId="1E9C16FF" w14:textId="77777777">
      <w:pPr>
        <w:spacing w:after="120"/>
        <w:jc w:val="both"/>
        <w:rPr>
          <w:rFonts w:eastAsiaTheme="minorEastAsia"/>
          <w:color w:val="000000" w:themeColor="text1"/>
        </w:rPr>
      </w:pPr>
      <w:r w:rsidRPr="241465CB">
        <w:rPr>
          <w:rFonts w:eastAsiaTheme="minorEastAsia"/>
          <w:b/>
          <w:bCs/>
          <w:color w:val="000000" w:themeColor="text1"/>
        </w:rPr>
        <w:t>KPI</w:t>
      </w:r>
      <w:r w:rsidRPr="241465CB">
        <w:rPr>
          <w:rFonts w:eastAsiaTheme="minorEastAsia"/>
          <w:color w:val="000000" w:themeColor="text1"/>
        </w:rPr>
        <w:t>: at least 20 policymakers receive policymaking recommendations.</w:t>
      </w:r>
    </w:p>
    <w:p w:rsidRPr="006125AE" w:rsidR="006125AE" w:rsidP="002D38B0" w:rsidRDefault="6A26BB6D" w14:paraId="31EFA448" w14:textId="77777777">
      <w:pPr>
        <w:spacing w:after="120"/>
        <w:jc w:val="both"/>
        <w:rPr>
          <w:rFonts w:eastAsiaTheme="minorEastAsia"/>
          <w:b/>
          <w:bCs/>
          <w:color w:val="000000" w:themeColor="text1"/>
          <w:lang w:val="fr-FR"/>
        </w:rPr>
      </w:pPr>
      <w:proofErr w:type="spellStart"/>
      <w:r w:rsidRPr="006125AE">
        <w:rPr>
          <w:rFonts w:eastAsiaTheme="minorEastAsia"/>
          <w:b/>
          <w:bCs/>
          <w:color w:val="000000" w:themeColor="text1"/>
          <w:lang w:val="fr-FR"/>
        </w:rPr>
        <w:t>Reporting</w:t>
      </w:r>
      <w:proofErr w:type="spellEnd"/>
      <w:r w:rsidRPr="006125AE">
        <w:rPr>
          <w:rFonts w:eastAsiaTheme="minorEastAsia"/>
          <w:b/>
          <w:bCs/>
          <w:color w:val="000000" w:themeColor="text1"/>
          <w:lang w:val="fr-FR"/>
        </w:rPr>
        <w:t xml:space="preserve"> </w:t>
      </w:r>
      <w:proofErr w:type="gramStart"/>
      <w:r w:rsidRPr="006125AE">
        <w:rPr>
          <w:rFonts w:eastAsiaTheme="minorEastAsia"/>
          <w:b/>
          <w:bCs/>
          <w:color w:val="000000" w:themeColor="text1"/>
          <w:lang w:val="fr-FR"/>
        </w:rPr>
        <w:t>format:</w:t>
      </w:r>
      <w:proofErr w:type="gramEnd"/>
    </w:p>
    <w:p w:rsidRPr="00CA7BBF" w:rsidR="006125AE" w:rsidP="00CA7BBF" w:rsidRDefault="6A26BB6D" w14:paraId="6CAA70F2" w14:textId="6AC50DE5">
      <w:pPr>
        <w:pStyle w:val="ListParagraph"/>
        <w:numPr>
          <w:ilvl w:val="0"/>
          <w:numId w:val="41"/>
        </w:numPr>
        <w:spacing w:after="120"/>
        <w:jc w:val="both"/>
        <w:rPr>
          <w:rFonts w:eastAsiaTheme="minorEastAsia"/>
          <w:color w:val="000000" w:themeColor="text1"/>
          <w:lang w:val="fr-FR"/>
        </w:rPr>
      </w:pPr>
      <w:r w:rsidRPr="00CA7BBF">
        <w:rPr>
          <w:rFonts w:eastAsiaTheme="minorEastAsia"/>
          <w:color w:val="000000" w:themeColor="text1"/>
          <w:lang w:val="fr-FR"/>
        </w:rPr>
        <w:t>20-page document (PDF)</w:t>
      </w:r>
    </w:p>
    <w:p w:rsidRPr="00CA7BBF" w:rsidR="006125AE" w:rsidP="3A3F3D00" w:rsidRDefault="6A26BB6D" w14:paraId="5EF57237" w14:textId="6B38E47E">
      <w:pPr>
        <w:pStyle w:val="ListParagraph"/>
        <w:numPr>
          <w:ilvl w:val="0"/>
          <w:numId w:val="41"/>
        </w:numPr>
        <w:spacing w:after="120"/>
        <w:jc w:val="both"/>
        <w:rPr>
          <w:rFonts w:eastAsiaTheme="minorEastAsia"/>
          <w:color w:val="000000" w:themeColor="text1"/>
        </w:rPr>
      </w:pPr>
      <w:r w:rsidRPr="3A3F3D00">
        <w:rPr>
          <w:rFonts w:eastAsiaTheme="minorEastAsia"/>
          <w:color w:val="000000" w:themeColor="text1"/>
        </w:rPr>
        <w:t>Languages: English, Italian, Greek and Bulgarian.</w:t>
      </w:r>
    </w:p>
    <w:p w:rsidR="006125AE" w:rsidP="002D38B0" w:rsidRDefault="6A26BB6D" w14:paraId="7F297331" w14:textId="53460864">
      <w:pPr>
        <w:spacing w:after="120"/>
        <w:jc w:val="both"/>
        <w:rPr>
          <w:rFonts w:eastAsiaTheme="minorEastAsia"/>
          <w:color w:val="000000" w:themeColor="text1"/>
        </w:rPr>
      </w:pPr>
      <w:r w:rsidRPr="241465CB">
        <w:rPr>
          <w:rFonts w:eastAsiaTheme="minorEastAsia"/>
          <w:b/>
          <w:bCs/>
          <w:color w:val="000000" w:themeColor="text1"/>
        </w:rPr>
        <w:t>Duration</w:t>
      </w:r>
      <w:r w:rsidRPr="241465CB">
        <w:rPr>
          <w:rFonts w:eastAsiaTheme="minorEastAsia"/>
          <w:color w:val="000000" w:themeColor="text1"/>
        </w:rPr>
        <w:t xml:space="preserve">: </w:t>
      </w:r>
      <w:r w:rsidRPr="241465CB" w:rsidR="6C44D5C2">
        <w:rPr>
          <w:rFonts w:eastAsiaTheme="minorEastAsia"/>
          <w:color w:val="000000" w:themeColor="text1"/>
        </w:rPr>
        <w:t xml:space="preserve">November </w:t>
      </w:r>
      <w:r w:rsidRPr="241465CB">
        <w:rPr>
          <w:rFonts w:eastAsiaTheme="minorEastAsia"/>
          <w:color w:val="000000" w:themeColor="text1"/>
        </w:rPr>
        <w:t>202</w:t>
      </w:r>
      <w:r w:rsidRPr="241465CB" w:rsidR="1193D653">
        <w:rPr>
          <w:rFonts w:eastAsiaTheme="minorEastAsia"/>
          <w:color w:val="000000" w:themeColor="text1"/>
        </w:rPr>
        <w:t>4</w:t>
      </w:r>
      <w:r w:rsidRPr="241465CB" w:rsidR="14DDCDCD">
        <w:rPr>
          <w:rFonts w:eastAsiaTheme="minorEastAsia"/>
          <w:color w:val="000000" w:themeColor="text1"/>
        </w:rPr>
        <w:t xml:space="preserve"> – March </w:t>
      </w:r>
      <w:r w:rsidRPr="241465CB">
        <w:rPr>
          <w:rFonts w:eastAsiaTheme="minorEastAsia"/>
          <w:color w:val="000000" w:themeColor="text1"/>
        </w:rPr>
        <w:t>2025</w:t>
      </w:r>
      <w:r w:rsidR="00E83BE9">
        <w:rPr>
          <w:rFonts w:eastAsiaTheme="minorEastAsia"/>
          <w:color w:val="000000" w:themeColor="text1"/>
        </w:rPr>
        <w:t>.</w:t>
      </w:r>
    </w:p>
    <w:p w:rsidR="006110AD" w:rsidP="002D38B0" w:rsidRDefault="006110AD" w14:paraId="7B98DFA5" w14:textId="77777777">
      <w:pPr>
        <w:spacing w:after="120"/>
        <w:jc w:val="both"/>
        <w:rPr>
          <w:rFonts w:eastAsiaTheme="minorEastAsia"/>
          <w:b/>
          <w:bCs/>
          <w:color w:val="000000" w:themeColor="text1"/>
          <w:u w:val="single"/>
        </w:rPr>
      </w:pPr>
    </w:p>
    <w:p w:rsidR="006125AE" w:rsidP="002D38B0" w:rsidRDefault="220A9B9C" w14:paraId="34A2BEBB" w14:textId="3E0C5EAD">
      <w:pPr>
        <w:spacing w:after="120"/>
        <w:jc w:val="both"/>
        <w:rPr>
          <w:rFonts w:eastAsiaTheme="minorEastAsia"/>
          <w:b/>
          <w:bCs/>
          <w:color w:val="000000" w:themeColor="text1"/>
          <w:u w:val="single"/>
        </w:rPr>
      </w:pPr>
      <w:r w:rsidRPr="241465CB">
        <w:rPr>
          <w:rFonts w:eastAsiaTheme="minorEastAsia"/>
          <w:b/>
          <w:bCs/>
          <w:color w:val="000000" w:themeColor="text1"/>
          <w:u w:val="single"/>
        </w:rPr>
        <w:t>Deliverable 1e</w:t>
      </w:r>
    </w:p>
    <w:p w:rsidR="006125AE" w:rsidP="002D38B0" w:rsidRDefault="220A9B9C" w14:paraId="0FC73147" w14:textId="77777777">
      <w:pPr>
        <w:spacing w:after="120"/>
        <w:jc w:val="both"/>
        <w:rPr>
          <w:rFonts w:eastAsiaTheme="minorEastAsia"/>
          <w:color w:val="000000" w:themeColor="text1"/>
        </w:rPr>
      </w:pPr>
      <w:r w:rsidRPr="241465CB">
        <w:rPr>
          <w:rFonts w:eastAsiaTheme="minorEastAsia"/>
          <w:color w:val="000000" w:themeColor="text1"/>
        </w:rPr>
        <w:t>Provision of support in the organisation of the communication activities</w:t>
      </w:r>
      <w:r w:rsidRPr="241465CB" w:rsidR="1C25C269">
        <w:rPr>
          <w:rFonts w:eastAsiaTheme="minorEastAsia"/>
          <w:color w:val="000000" w:themeColor="text1"/>
        </w:rPr>
        <w:t xml:space="preserve"> </w:t>
      </w:r>
      <w:r w:rsidRPr="241465CB">
        <w:rPr>
          <w:rFonts w:eastAsiaTheme="minorEastAsia"/>
          <w:color w:val="000000" w:themeColor="text1"/>
        </w:rPr>
        <w:t xml:space="preserve">related to the project’s final dissemination event </w:t>
      </w:r>
      <w:r w:rsidRPr="241465CB" w:rsidR="6691E50F">
        <w:rPr>
          <w:rFonts w:eastAsiaTheme="minorEastAsia"/>
          <w:color w:val="000000" w:themeColor="text1"/>
        </w:rPr>
        <w:t xml:space="preserve">in </w:t>
      </w:r>
      <w:proofErr w:type="spellStart"/>
      <w:r w:rsidRPr="241465CB" w:rsidR="6691E50F">
        <w:rPr>
          <w:rFonts w:eastAsiaTheme="minorEastAsia"/>
          <w:color w:val="000000" w:themeColor="text1"/>
        </w:rPr>
        <w:t>Bruxelles</w:t>
      </w:r>
      <w:proofErr w:type="spellEnd"/>
      <w:r w:rsidRPr="241465CB" w:rsidR="54E84358">
        <w:rPr>
          <w:rFonts w:eastAsiaTheme="minorEastAsia"/>
          <w:color w:val="000000" w:themeColor="text1"/>
        </w:rPr>
        <w:t xml:space="preserve"> (elaboration of the agenda, invitations to the meeting, mapping of potential attendees, short interviews with attendees, final press release -</w:t>
      </w:r>
      <w:proofErr w:type="spellStart"/>
      <w:r w:rsidRPr="241465CB" w:rsidR="54E84358">
        <w:rPr>
          <w:rFonts w:eastAsiaTheme="minorEastAsia"/>
          <w:color w:val="000000" w:themeColor="text1"/>
        </w:rPr>
        <w:t>cfr</w:t>
      </w:r>
      <w:proofErr w:type="spellEnd"/>
      <w:r w:rsidRPr="241465CB" w:rsidR="54E84358">
        <w:rPr>
          <w:rFonts w:eastAsiaTheme="minorEastAsia"/>
          <w:color w:val="000000" w:themeColor="text1"/>
        </w:rPr>
        <w:t>. deliverable 1c-).</w:t>
      </w:r>
    </w:p>
    <w:p w:rsidR="006125AE" w:rsidP="002D38B0" w:rsidRDefault="220A9B9C" w14:paraId="7E2120B3" w14:textId="77777777">
      <w:pPr>
        <w:spacing w:after="120"/>
        <w:jc w:val="both"/>
        <w:rPr>
          <w:rFonts w:eastAsiaTheme="minorEastAsia"/>
          <w:color w:val="000000" w:themeColor="text1"/>
        </w:rPr>
      </w:pPr>
      <w:r w:rsidRPr="241465CB">
        <w:rPr>
          <w:rFonts w:eastAsiaTheme="minorEastAsia"/>
          <w:b/>
          <w:bCs/>
          <w:color w:val="000000" w:themeColor="text1"/>
        </w:rPr>
        <w:t xml:space="preserve">Dissemination target: </w:t>
      </w:r>
      <w:r w:rsidRPr="241465CB" w:rsidR="60AF80CD">
        <w:rPr>
          <w:rFonts w:eastAsiaTheme="minorEastAsia"/>
          <w:color w:val="000000" w:themeColor="text1"/>
        </w:rPr>
        <w:t xml:space="preserve">project partners, </w:t>
      </w:r>
      <w:r w:rsidRPr="241465CB">
        <w:rPr>
          <w:rFonts w:eastAsiaTheme="minorEastAsia"/>
          <w:color w:val="000000" w:themeColor="text1"/>
        </w:rPr>
        <w:t>policymakers, academia, Institutions, CSOs, and other relevant stakeholders.</w:t>
      </w:r>
    </w:p>
    <w:p w:rsidR="006125AE" w:rsidP="002D38B0" w:rsidRDefault="220A9B9C" w14:paraId="619D9F00" w14:textId="77777777">
      <w:pPr>
        <w:spacing w:after="120"/>
        <w:jc w:val="both"/>
        <w:rPr>
          <w:rFonts w:eastAsiaTheme="minorEastAsia"/>
          <w:color w:val="000000" w:themeColor="text1"/>
        </w:rPr>
      </w:pPr>
      <w:r w:rsidRPr="241465CB">
        <w:rPr>
          <w:rFonts w:eastAsiaTheme="minorEastAsia"/>
          <w:b/>
          <w:bCs/>
          <w:color w:val="000000" w:themeColor="text1"/>
        </w:rPr>
        <w:t>Duration</w:t>
      </w:r>
      <w:r w:rsidRPr="241465CB">
        <w:rPr>
          <w:rFonts w:eastAsiaTheme="minorEastAsia"/>
          <w:color w:val="000000" w:themeColor="text1"/>
        </w:rPr>
        <w:t xml:space="preserve">: </w:t>
      </w:r>
      <w:r w:rsidRPr="241465CB" w:rsidR="2AAD1AF5">
        <w:rPr>
          <w:rFonts w:eastAsiaTheme="minorEastAsia"/>
          <w:color w:val="000000" w:themeColor="text1"/>
        </w:rPr>
        <w:t>March-April 2025 (2 months).</w:t>
      </w:r>
    </w:p>
    <w:p w:rsidR="3393C870" w:rsidP="002D38B0" w:rsidRDefault="3393C870" w14:paraId="728839A4" w14:textId="76E99C63">
      <w:pPr>
        <w:spacing w:after="120"/>
        <w:jc w:val="both"/>
        <w:rPr>
          <w:rFonts w:eastAsiaTheme="minorEastAsia"/>
          <w:color w:val="000000" w:themeColor="text1"/>
        </w:rPr>
      </w:pPr>
    </w:p>
    <w:p w:rsidR="23EDE457" w:rsidP="3A3F3D00" w:rsidRDefault="23EDE457" w14:paraId="3A85AF95" w14:textId="093DFF1D">
      <w:pPr>
        <w:pStyle w:val="ListParagraph"/>
        <w:numPr>
          <w:ilvl w:val="0"/>
          <w:numId w:val="1"/>
        </w:numPr>
        <w:spacing w:after="120"/>
        <w:jc w:val="both"/>
        <w:rPr>
          <w:rFonts w:ascii="Calibri" w:hAnsi="Calibri" w:eastAsia="Calibri" w:cs="Calibri"/>
          <w:color w:val="000000" w:themeColor="text1"/>
        </w:rPr>
      </w:pPr>
      <w:r w:rsidRPr="3A3F3D00">
        <w:rPr>
          <w:rFonts w:ascii="Calibri" w:hAnsi="Calibri" w:eastAsia="Calibri" w:cs="Calibri"/>
          <w:b/>
          <w:bCs/>
          <w:color w:val="000000" w:themeColor="text1"/>
        </w:rPr>
        <w:t xml:space="preserve">TASK NAME: </w:t>
      </w:r>
      <w:r w:rsidRPr="3A3F3D00">
        <w:rPr>
          <w:rFonts w:ascii="Calibri" w:hAnsi="Calibri" w:eastAsia="Calibri" w:cs="Calibri"/>
          <w:i/>
          <w:iCs/>
          <w:color w:val="000000" w:themeColor="text1"/>
        </w:rPr>
        <w:t xml:space="preserve">Development </w:t>
      </w:r>
      <w:r w:rsidRPr="3A3F3D00" w:rsidR="07219F93">
        <w:rPr>
          <w:rFonts w:ascii="Calibri" w:hAnsi="Calibri" w:eastAsia="Calibri" w:cs="Calibri"/>
          <w:i/>
          <w:iCs/>
          <w:color w:val="000000" w:themeColor="text1"/>
        </w:rPr>
        <w:t xml:space="preserve">and follow up </w:t>
      </w:r>
      <w:r w:rsidRPr="3A3F3D00">
        <w:rPr>
          <w:rFonts w:ascii="Calibri" w:hAnsi="Calibri" w:eastAsia="Calibri" w:cs="Calibri"/>
          <w:i/>
          <w:iCs/>
          <w:color w:val="000000" w:themeColor="text1"/>
        </w:rPr>
        <w:t>of a</w:t>
      </w:r>
      <w:r w:rsidRPr="3A3F3D00">
        <w:rPr>
          <w:rFonts w:ascii="Calibri" w:hAnsi="Calibri" w:eastAsia="Calibri" w:cs="Calibri"/>
          <w:b/>
          <w:bCs/>
          <w:i/>
          <w:iCs/>
          <w:color w:val="000000" w:themeColor="text1"/>
        </w:rPr>
        <w:t xml:space="preserve"> </w:t>
      </w:r>
      <w:r w:rsidRPr="3A3F3D00">
        <w:rPr>
          <w:rFonts w:ascii="Calibri" w:hAnsi="Calibri" w:eastAsia="Calibri" w:cs="Calibri"/>
          <w:i/>
          <w:iCs/>
          <w:color w:val="000000" w:themeColor="text1"/>
        </w:rPr>
        <w:t>Social Media Plan.</w:t>
      </w:r>
    </w:p>
    <w:p w:rsidR="23EDE457" w:rsidP="002D38B0" w:rsidRDefault="23EDE457" w14:paraId="464E1526" w14:textId="1B6FB82A">
      <w:pPr>
        <w:spacing w:after="120"/>
        <w:jc w:val="both"/>
        <w:rPr>
          <w:rFonts w:ascii="Calibri" w:hAnsi="Calibri" w:eastAsia="Calibri" w:cs="Calibri"/>
          <w:color w:val="000000" w:themeColor="text1"/>
        </w:rPr>
      </w:pPr>
      <w:r w:rsidRPr="3A3F3D00">
        <w:rPr>
          <w:rFonts w:ascii="Calibri" w:hAnsi="Calibri" w:eastAsia="Calibri" w:cs="Calibri"/>
          <w:b/>
          <w:bCs/>
          <w:color w:val="000000" w:themeColor="text1"/>
        </w:rPr>
        <w:t>Task Description</w:t>
      </w:r>
      <w:r w:rsidRPr="3A3F3D00">
        <w:rPr>
          <w:rFonts w:ascii="Calibri" w:hAnsi="Calibri" w:eastAsia="Calibri" w:cs="Calibri"/>
          <w:color w:val="000000" w:themeColor="text1"/>
        </w:rPr>
        <w:t>: The C</w:t>
      </w:r>
      <w:r w:rsidRPr="3A3F3D00" w:rsidR="6EFAED66">
        <w:rPr>
          <w:rFonts w:ascii="Calibri" w:hAnsi="Calibri" w:eastAsia="Calibri" w:cs="Calibri"/>
          <w:color w:val="000000" w:themeColor="text1"/>
        </w:rPr>
        <w:t>onsultant</w:t>
      </w:r>
      <w:r w:rsidRPr="3A3F3D00">
        <w:rPr>
          <w:rFonts w:ascii="Calibri" w:hAnsi="Calibri" w:eastAsia="Calibri" w:cs="Calibri"/>
          <w:color w:val="000000" w:themeColor="text1"/>
        </w:rPr>
        <w:t xml:space="preserve"> will </w:t>
      </w:r>
      <w:r w:rsidRPr="3A3F3D00" w:rsidR="30AB0CE1">
        <w:rPr>
          <w:rFonts w:ascii="Calibri" w:hAnsi="Calibri" w:eastAsia="Calibri" w:cs="Calibri"/>
          <w:color w:val="000000" w:themeColor="text1"/>
        </w:rPr>
        <w:t>oversee</w:t>
      </w:r>
      <w:r w:rsidRPr="3A3F3D00">
        <w:rPr>
          <w:rFonts w:ascii="Calibri" w:hAnsi="Calibri" w:eastAsia="Calibri" w:cs="Calibri"/>
          <w:color w:val="000000" w:themeColor="text1"/>
        </w:rPr>
        <w:t xml:space="preserve"> the following tasks:</w:t>
      </w:r>
    </w:p>
    <w:p w:rsidR="20BDBD90" w:rsidP="002D38B0" w:rsidRDefault="20BDBD90" w14:paraId="7021514F" w14:textId="66A4AD89">
      <w:pPr>
        <w:spacing w:after="120"/>
        <w:jc w:val="both"/>
        <w:rPr>
          <w:rFonts w:ascii="Calibri" w:hAnsi="Calibri" w:eastAsia="Calibri" w:cs="Calibri"/>
          <w:color w:val="000000" w:themeColor="text1"/>
        </w:rPr>
      </w:pPr>
      <w:r w:rsidRPr="241465CB">
        <w:rPr>
          <w:rFonts w:ascii="Calibri" w:hAnsi="Calibri" w:eastAsia="Calibri" w:cs="Calibri"/>
          <w:b/>
          <w:bCs/>
          <w:color w:val="000000" w:themeColor="text1"/>
          <w:u w:val="single"/>
        </w:rPr>
        <w:t>Deliverable 2a</w:t>
      </w:r>
      <w:r w:rsidRPr="241465CB">
        <w:rPr>
          <w:rFonts w:ascii="Calibri" w:hAnsi="Calibri" w:eastAsia="Calibri" w:cs="Calibri"/>
          <w:b/>
          <w:bCs/>
          <w:color w:val="000000" w:themeColor="text1"/>
        </w:rPr>
        <w:t xml:space="preserve"> </w:t>
      </w:r>
    </w:p>
    <w:p w:rsidR="5263169C" w:rsidP="002D38B0" w:rsidRDefault="5263169C" w14:paraId="5F1279BE" w14:textId="79F4454B">
      <w:pPr>
        <w:spacing w:after="120"/>
        <w:jc w:val="both"/>
        <w:rPr>
          <w:rFonts w:ascii="Calibri" w:hAnsi="Calibri" w:eastAsia="Calibri" w:cs="Calibri"/>
          <w:color w:val="000000" w:themeColor="text1"/>
        </w:rPr>
      </w:pPr>
      <w:r w:rsidRPr="3A3F3D00">
        <w:rPr>
          <w:rFonts w:ascii="Calibri" w:hAnsi="Calibri" w:eastAsia="Calibri" w:cs="Calibri"/>
          <w:color w:val="000000" w:themeColor="text1"/>
        </w:rPr>
        <w:t>Mapping</w:t>
      </w:r>
      <w:r w:rsidRPr="3A3F3D00" w:rsidR="1C5DFBA8">
        <w:rPr>
          <w:rFonts w:ascii="Calibri" w:hAnsi="Calibri" w:eastAsia="Calibri" w:cs="Calibri"/>
          <w:b/>
          <w:bCs/>
          <w:color w:val="000000" w:themeColor="text1"/>
        </w:rPr>
        <w:t xml:space="preserve"> </w:t>
      </w:r>
      <w:r w:rsidRPr="3A3F3D00" w:rsidR="1C5DFBA8">
        <w:rPr>
          <w:rFonts w:ascii="Calibri" w:hAnsi="Calibri" w:eastAsia="Calibri" w:cs="Calibri"/>
          <w:color w:val="000000" w:themeColor="text1"/>
        </w:rPr>
        <w:t>of the</w:t>
      </w:r>
      <w:r w:rsidRPr="3A3F3D00" w:rsidR="4C80B25A">
        <w:rPr>
          <w:rFonts w:ascii="Calibri" w:hAnsi="Calibri" w:eastAsia="Calibri" w:cs="Calibri"/>
          <w:color w:val="000000" w:themeColor="text1"/>
        </w:rPr>
        <w:t xml:space="preserve"> s</w:t>
      </w:r>
      <w:r w:rsidRPr="3A3F3D00" w:rsidR="1C5DFBA8">
        <w:rPr>
          <w:rFonts w:ascii="Calibri" w:hAnsi="Calibri" w:eastAsia="Calibri" w:cs="Calibri"/>
          <w:color w:val="000000" w:themeColor="text1"/>
        </w:rPr>
        <w:t>ocial media</w:t>
      </w:r>
      <w:r w:rsidRPr="3A3F3D00" w:rsidR="6C2D0BDB">
        <w:rPr>
          <w:rFonts w:ascii="Calibri" w:hAnsi="Calibri" w:eastAsia="Calibri" w:cs="Calibri"/>
          <w:color w:val="000000" w:themeColor="text1"/>
        </w:rPr>
        <w:t xml:space="preserve"> currently used by partners </w:t>
      </w:r>
      <w:r w:rsidRPr="3A3F3D00" w:rsidR="1C5DFBA8">
        <w:rPr>
          <w:rFonts w:ascii="Calibri" w:hAnsi="Calibri" w:eastAsia="Calibri" w:cs="Calibri"/>
          <w:color w:val="000000" w:themeColor="text1"/>
        </w:rPr>
        <w:t>(</w:t>
      </w:r>
      <w:r w:rsidRPr="3A3F3D00" w:rsidR="23EDE457">
        <w:rPr>
          <w:rFonts w:ascii="Calibri" w:hAnsi="Calibri" w:eastAsia="Calibri" w:cs="Calibri"/>
          <w:color w:val="000000" w:themeColor="text1"/>
        </w:rPr>
        <w:t>Facebook, Twitter, Instagram, LinkedIn</w:t>
      </w:r>
      <w:r w:rsidRPr="3A3F3D00" w:rsidR="4D1CD683">
        <w:rPr>
          <w:rFonts w:ascii="Calibri" w:hAnsi="Calibri" w:eastAsia="Calibri" w:cs="Calibri"/>
          <w:color w:val="000000" w:themeColor="text1"/>
        </w:rPr>
        <w:t xml:space="preserve">, </w:t>
      </w:r>
      <w:proofErr w:type="spellStart"/>
      <w:r w:rsidRPr="3A3F3D00" w:rsidR="4D1CD683">
        <w:rPr>
          <w:rFonts w:ascii="Calibri" w:hAnsi="Calibri" w:eastAsia="Calibri" w:cs="Calibri"/>
          <w:color w:val="000000" w:themeColor="text1"/>
        </w:rPr>
        <w:t>Youtube</w:t>
      </w:r>
      <w:proofErr w:type="spellEnd"/>
      <w:r w:rsidRPr="3A3F3D00" w:rsidR="42785405">
        <w:rPr>
          <w:rFonts w:ascii="Calibri" w:hAnsi="Calibri" w:eastAsia="Calibri" w:cs="Calibri"/>
          <w:color w:val="000000" w:themeColor="text1"/>
        </w:rPr>
        <w:t>, etc.</w:t>
      </w:r>
      <w:r w:rsidRPr="3A3F3D00" w:rsidR="23FCCF00">
        <w:rPr>
          <w:rFonts w:ascii="Calibri" w:hAnsi="Calibri" w:eastAsia="Calibri" w:cs="Calibri"/>
          <w:color w:val="000000" w:themeColor="text1"/>
        </w:rPr>
        <w:t>)</w:t>
      </w:r>
      <w:r w:rsidRPr="3A3F3D00" w:rsidR="324C61C0">
        <w:rPr>
          <w:rFonts w:ascii="Calibri" w:hAnsi="Calibri" w:eastAsia="Calibri" w:cs="Calibri"/>
          <w:color w:val="000000" w:themeColor="text1"/>
        </w:rPr>
        <w:t xml:space="preserve"> </w:t>
      </w:r>
      <w:r w:rsidRPr="3A3F3D00" w:rsidR="79631445">
        <w:rPr>
          <w:rFonts w:ascii="Calibri" w:hAnsi="Calibri" w:eastAsia="Calibri" w:cs="Calibri"/>
          <w:color w:val="000000" w:themeColor="text1"/>
        </w:rPr>
        <w:t xml:space="preserve">and </w:t>
      </w:r>
      <w:r w:rsidRPr="3A3F3D00" w:rsidR="7C903A0A">
        <w:rPr>
          <w:rFonts w:ascii="Calibri" w:hAnsi="Calibri" w:eastAsia="Calibri" w:cs="Calibri"/>
          <w:color w:val="000000" w:themeColor="text1"/>
        </w:rPr>
        <w:t>c</w:t>
      </w:r>
      <w:r w:rsidRPr="3A3F3D00" w:rsidR="184A7A33">
        <w:rPr>
          <w:rFonts w:ascii="Calibri" w:hAnsi="Calibri" w:eastAsia="Calibri" w:cs="Calibri"/>
          <w:color w:val="000000" w:themeColor="text1"/>
        </w:rPr>
        <w:t xml:space="preserve">reation of </w:t>
      </w:r>
      <w:r w:rsidRPr="3A3F3D00" w:rsidR="4D200FD8">
        <w:rPr>
          <w:rFonts w:ascii="Calibri" w:hAnsi="Calibri" w:eastAsia="Calibri" w:cs="Calibri"/>
          <w:color w:val="000000" w:themeColor="text1"/>
        </w:rPr>
        <w:t xml:space="preserve">1 </w:t>
      </w:r>
      <w:r w:rsidRPr="3A3F3D00" w:rsidR="5CD1C3A6">
        <w:rPr>
          <w:rFonts w:ascii="Calibri" w:hAnsi="Calibri" w:eastAsia="Calibri" w:cs="Calibri"/>
          <w:color w:val="000000" w:themeColor="text1"/>
        </w:rPr>
        <w:t>dedicated social media project profile</w:t>
      </w:r>
      <w:r w:rsidRPr="3A3F3D00" w:rsidR="3CD75FC7">
        <w:rPr>
          <w:rFonts w:ascii="Calibri" w:hAnsi="Calibri" w:eastAsia="Calibri" w:cs="Calibri"/>
          <w:color w:val="000000" w:themeColor="text1"/>
        </w:rPr>
        <w:t xml:space="preserve"> </w:t>
      </w:r>
      <w:r w:rsidRPr="3A3F3D00" w:rsidR="6B976157">
        <w:rPr>
          <w:rFonts w:ascii="Calibri" w:hAnsi="Calibri" w:eastAsia="Calibri" w:cs="Calibri"/>
          <w:color w:val="000000" w:themeColor="text1"/>
        </w:rPr>
        <w:t>on the selected dissemination channel</w:t>
      </w:r>
      <w:r w:rsidRPr="3A3F3D00" w:rsidR="4665C95B">
        <w:rPr>
          <w:rFonts w:ascii="Calibri" w:hAnsi="Calibri" w:eastAsia="Calibri" w:cs="Calibri"/>
          <w:color w:val="000000" w:themeColor="text1"/>
        </w:rPr>
        <w:t xml:space="preserve">. </w:t>
      </w:r>
    </w:p>
    <w:p w:rsidR="006125AE" w:rsidP="002D38B0" w:rsidRDefault="4665C95B" w14:paraId="4DCDF157" w14:textId="77777777">
      <w:pPr>
        <w:spacing w:after="120"/>
        <w:jc w:val="both"/>
        <w:rPr>
          <w:rFonts w:ascii="Calibri" w:hAnsi="Calibri" w:eastAsia="Calibri" w:cs="Calibri"/>
          <w:color w:val="000000" w:themeColor="text1"/>
        </w:rPr>
      </w:pPr>
      <w:r w:rsidRPr="241465CB">
        <w:rPr>
          <w:rFonts w:ascii="Calibri" w:hAnsi="Calibri" w:eastAsia="Calibri" w:cs="Calibri"/>
          <w:b/>
          <w:bCs/>
          <w:color w:val="000000" w:themeColor="text1"/>
        </w:rPr>
        <w:lastRenderedPageBreak/>
        <w:t>Reporting format</w:t>
      </w:r>
      <w:r w:rsidRPr="241465CB">
        <w:rPr>
          <w:rFonts w:ascii="Calibri" w:hAnsi="Calibri" w:eastAsia="Calibri" w:cs="Calibri"/>
          <w:color w:val="000000" w:themeColor="text1"/>
        </w:rPr>
        <w:t>:</w:t>
      </w:r>
    </w:p>
    <w:p w:rsidRPr="00947D2F" w:rsidR="006125AE" w:rsidP="00947D2F" w:rsidRDefault="7AC77E26" w14:paraId="6FD2E4A6" w14:textId="2382273B">
      <w:pPr>
        <w:pStyle w:val="ListParagraph"/>
        <w:numPr>
          <w:ilvl w:val="0"/>
          <w:numId w:val="29"/>
        </w:numPr>
        <w:spacing w:after="120"/>
        <w:jc w:val="both"/>
        <w:rPr>
          <w:rFonts w:ascii="Calibri" w:hAnsi="Calibri" w:eastAsia="Calibri" w:cs="Calibri"/>
          <w:color w:val="000000" w:themeColor="text1"/>
          <w:lang w:val="fr-FR"/>
        </w:rPr>
      </w:pPr>
      <w:r w:rsidRPr="3A3F3D00">
        <w:rPr>
          <w:rFonts w:ascii="Calibri" w:hAnsi="Calibri" w:eastAsia="Calibri" w:cs="Calibri"/>
          <w:color w:val="000000" w:themeColor="text1"/>
          <w:lang w:val="fr-FR"/>
        </w:rPr>
        <w:t>E</w:t>
      </w:r>
      <w:r w:rsidRPr="3A3F3D00" w:rsidR="4665C95B">
        <w:rPr>
          <w:rFonts w:ascii="Calibri" w:hAnsi="Calibri" w:eastAsia="Calibri" w:cs="Calibri"/>
          <w:color w:val="000000" w:themeColor="text1"/>
          <w:lang w:val="fr-FR"/>
        </w:rPr>
        <w:t xml:space="preserve">xcel file + 2 pages-report (PDF) </w:t>
      </w:r>
    </w:p>
    <w:p w:rsidRPr="00947D2F" w:rsidR="006125AE" w:rsidP="00947D2F" w:rsidRDefault="4665C95B" w14:paraId="1229B05F" w14:textId="1DAEE847">
      <w:pPr>
        <w:pStyle w:val="ListParagraph"/>
        <w:numPr>
          <w:ilvl w:val="0"/>
          <w:numId w:val="29"/>
        </w:numPr>
        <w:spacing w:after="120"/>
        <w:jc w:val="both"/>
        <w:rPr>
          <w:rFonts w:ascii="Calibri" w:hAnsi="Calibri" w:eastAsia="Calibri" w:cs="Calibri"/>
          <w:color w:val="000000" w:themeColor="text1"/>
        </w:rPr>
      </w:pPr>
      <w:r w:rsidRPr="3A3F3D00">
        <w:rPr>
          <w:rFonts w:ascii="Calibri" w:hAnsi="Calibri" w:eastAsia="Calibri" w:cs="Calibri"/>
          <w:color w:val="000000" w:themeColor="text1"/>
        </w:rPr>
        <w:t xml:space="preserve">Language: </w:t>
      </w:r>
      <w:r w:rsidRPr="3A3F3D00" w:rsidR="3D97FA10">
        <w:rPr>
          <w:rFonts w:ascii="Calibri" w:hAnsi="Calibri" w:eastAsia="Calibri" w:cs="Calibri"/>
          <w:color w:val="000000" w:themeColor="text1"/>
        </w:rPr>
        <w:t>E</w:t>
      </w:r>
      <w:r w:rsidRPr="3A3F3D00">
        <w:rPr>
          <w:rFonts w:ascii="Calibri" w:hAnsi="Calibri" w:eastAsia="Calibri" w:cs="Calibri"/>
          <w:color w:val="000000" w:themeColor="text1"/>
        </w:rPr>
        <w:t xml:space="preserve">nglish </w:t>
      </w:r>
    </w:p>
    <w:p w:rsidR="006125AE" w:rsidP="002D38B0" w:rsidRDefault="4665C95B" w14:paraId="1FE20FE8" w14:textId="645FD486">
      <w:pPr>
        <w:spacing w:after="120"/>
        <w:jc w:val="both"/>
        <w:rPr>
          <w:rFonts w:ascii="Calibri" w:hAnsi="Calibri" w:eastAsia="Calibri" w:cs="Calibri"/>
          <w:color w:val="000000" w:themeColor="text1"/>
        </w:rPr>
      </w:pPr>
      <w:r w:rsidRPr="241465CB">
        <w:rPr>
          <w:rFonts w:ascii="Calibri" w:hAnsi="Calibri" w:eastAsia="Calibri" w:cs="Calibri"/>
          <w:b/>
          <w:bCs/>
          <w:color w:val="000000" w:themeColor="text1"/>
        </w:rPr>
        <w:t>Duration</w:t>
      </w:r>
      <w:r w:rsidRPr="241465CB">
        <w:rPr>
          <w:rFonts w:ascii="Calibri" w:hAnsi="Calibri" w:eastAsia="Calibri" w:cs="Calibri"/>
          <w:color w:val="000000" w:themeColor="text1"/>
        </w:rPr>
        <w:t>: du</w:t>
      </w:r>
      <w:r w:rsidRPr="241465CB" w:rsidR="34F21B43">
        <w:rPr>
          <w:rFonts w:ascii="Calibri" w:hAnsi="Calibri" w:eastAsia="Calibri" w:cs="Calibri"/>
          <w:color w:val="000000" w:themeColor="text1"/>
        </w:rPr>
        <w:t xml:space="preserve">e date </w:t>
      </w:r>
      <w:r w:rsidRPr="241465CB" w:rsidR="07E5F096">
        <w:rPr>
          <w:rFonts w:ascii="Calibri" w:hAnsi="Calibri" w:eastAsia="Calibri" w:cs="Calibri"/>
          <w:color w:val="000000" w:themeColor="text1"/>
        </w:rPr>
        <w:t>August 2023.</w:t>
      </w:r>
    </w:p>
    <w:p w:rsidR="4665C95B" w:rsidP="002D38B0" w:rsidRDefault="4665C95B" w14:paraId="0DD8975A" w14:textId="3E89097A">
      <w:pPr>
        <w:spacing w:after="120"/>
        <w:jc w:val="both"/>
        <w:rPr>
          <w:rFonts w:ascii="Calibri" w:hAnsi="Calibri" w:eastAsia="Calibri" w:cs="Calibri"/>
          <w:color w:val="000000" w:themeColor="text1"/>
        </w:rPr>
      </w:pPr>
    </w:p>
    <w:p w:rsidR="006125AE" w:rsidP="002D38B0" w:rsidRDefault="1ADB594E" w14:paraId="3942E0BC" w14:textId="77777777">
      <w:pPr>
        <w:spacing w:after="120"/>
        <w:jc w:val="both"/>
        <w:rPr>
          <w:rFonts w:ascii="Calibri" w:hAnsi="Calibri" w:eastAsia="Calibri" w:cs="Calibri"/>
          <w:b/>
          <w:bCs/>
          <w:color w:val="000000" w:themeColor="text1"/>
          <w:u w:val="single"/>
        </w:rPr>
      </w:pPr>
      <w:r w:rsidRPr="241465CB">
        <w:rPr>
          <w:rFonts w:ascii="Calibri" w:hAnsi="Calibri" w:eastAsia="Calibri" w:cs="Calibri"/>
          <w:b/>
          <w:bCs/>
          <w:color w:val="000000" w:themeColor="text1"/>
          <w:u w:val="single"/>
        </w:rPr>
        <w:t>Deliverable 2b</w:t>
      </w:r>
    </w:p>
    <w:p w:rsidR="006125AE" w:rsidP="002D38B0" w:rsidRDefault="5F68D834" w14:paraId="493FA23C" w14:textId="4695B25A">
      <w:pPr>
        <w:spacing w:after="120"/>
        <w:jc w:val="both"/>
        <w:rPr>
          <w:rFonts w:ascii="Calibri" w:hAnsi="Calibri" w:eastAsia="Calibri" w:cs="Calibri"/>
          <w:color w:val="000000" w:themeColor="text1"/>
        </w:rPr>
      </w:pPr>
      <w:r w:rsidRPr="3A3F3D00">
        <w:rPr>
          <w:rFonts w:ascii="Calibri" w:hAnsi="Calibri" w:eastAsia="Calibri" w:cs="Calibri"/>
          <w:b/>
          <w:bCs/>
          <w:color w:val="000000" w:themeColor="text1"/>
        </w:rPr>
        <w:t>S</w:t>
      </w:r>
      <w:r w:rsidRPr="3A3F3D00" w:rsidR="23EDE457">
        <w:rPr>
          <w:rFonts w:ascii="Calibri" w:hAnsi="Calibri" w:eastAsia="Calibri" w:cs="Calibri"/>
          <w:b/>
          <w:bCs/>
          <w:color w:val="000000" w:themeColor="text1"/>
        </w:rPr>
        <w:t xml:space="preserve">ocial media </w:t>
      </w:r>
      <w:r w:rsidRPr="3A3F3D00" w:rsidR="613BB75C">
        <w:rPr>
          <w:rFonts w:ascii="Calibri" w:hAnsi="Calibri" w:eastAsia="Calibri" w:cs="Calibri"/>
          <w:b/>
          <w:bCs/>
          <w:color w:val="000000" w:themeColor="text1"/>
        </w:rPr>
        <w:t>management</w:t>
      </w:r>
      <w:r w:rsidRPr="3A3F3D00" w:rsidR="638F3203">
        <w:rPr>
          <w:rFonts w:ascii="Calibri" w:hAnsi="Calibri" w:eastAsia="Calibri" w:cs="Calibri"/>
          <w:b/>
          <w:bCs/>
          <w:color w:val="000000" w:themeColor="text1"/>
        </w:rPr>
        <w:t xml:space="preserve"> and editorial strategy</w:t>
      </w:r>
      <w:r w:rsidRPr="3A3F3D00" w:rsidR="638F3203">
        <w:rPr>
          <w:rFonts w:ascii="Calibri" w:hAnsi="Calibri" w:eastAsia="Calibri" w:cs="Calibri"/>
          <w:color w:val="000000" w:themeColor="text1"/>
        </w:rPr>
        <w:t>:</w:t>
      </w:r>
      <w:r w:rsidRPr="3A3F3D00" w:rsidR="3FE54667">
        <w:rPr>
          <w:rFonts w:ascii="Calibri" w:hAnsi="Calibri" w:eastAsia="Calibri" w:cs="Calibri"/>
          <w:color w:val="000000" w:themeColor="text1"/>
        </w:rPr>
        <w:t xml:space="preserve"> i</w:t>
      </w:r>
      <w:r w:rsidRPr="3A3F3D00" w:rsidR="6A7903C5">
        <w:rPr>
          <w:rFonts w:ascii="Calibri" w:hAnsi="Calibri" w:eastAsia="Calibri" w:cs="Calibri"/>
          <w:color w:val="000000" w:themeColor="text1"/>
        </w:rPr>
        <w:t>n collaboration with partners,</w:t>
      </w:r>
      <w:r w:rsidRPr="3A3F3D00" w:rsidR="78239534">
        <w:rPr>
          <w:rFonts w:ascii="Calibri" w:hAnsi="Calibri" w:eastAsia="Calibri" w:cs="Calibri"/>
          <w:color w:val="000000" w:themeColor="text1"/>
        </w:rPr>
        <w:t xml:space="preserve"> development of a strategy to ensure effective project’s dissemination that aligns with the overall communication goals, which implies the use of a consistent tone </w:t>
      </w:r>
      <w:r w:rsidRPr="3A3F3D00" w:rsidR="570F21DD">
        <w:rPr>
          <w:rFonts w:ascii="Calibri" w:hAnsi="Calibri" w:eastAsia="Calibri" w:cs="Calibri"/>
          <w:color w:val="000000" w:themeColor="text1"/>
        </w:rPr>
        <w:t xml:space="preserve">of voice </w:t>
      </w:r>
      <w:r w:rsidRPr="3A3F3D00" w:rsidR="78239534">
        <w:rPr>
          <w:rFonts w:ascii="Calibri" w:hAnsi="Calibri" w:eastAsia="Calibri" w:cs="Calibri"/>
          <w:color w:val="000000" w:themeColor="text1"/>
        </w:rPr>
        <w:t xml:space="preserve">and content. </w:t>
      </w:r>
    </w:p>
    <w:p w:rsidR="006125AE" w:rsidP="002D38B0" w:rsidRDefault="79224683" w14:paraId="1AD649AA" w14:textId="77777777">
      <w:pPr>
        <w:spacing w:after="120"/>
        <w:jc w:val="both"/>
        <w:rPr>
          <w:rFonts w:ascii="Calibri" w:hAnsi="Calibri" w:eastAsia="Calibri" w:cs="Calibri"/>
          <w:color w:val="000000" w:themeColor="text1"/>
        </w:rPr>
      </w:pPr>
      <w:r w:rsidRPr="241465CB">
        <w:rPr>
          <w:rFonts w:ascii="Calibri" w:hAnsi="Calibri" w:eastAsia="Calibri" w:cs="Calibri"/>
          <w:color w:val="000000" w:themeColor="text1"/>
        </w:rPr>
        <w:t>This</w:t>
      </w:r>
      <w:r w:rsidRPr="241465CB" w:rsidR="2A7F7FC0">
        <w:rPr>
          <w:rFonts w:ascii="Calibri" w:hAnsi="Calibri" w:eastAsia="Calibri" w:cs="Calibri"/>
          <w:color w:val="000000" w:themeColor="text1"/>
        </w:rPr>
        <w:t xml:space="preserve"> </w:t>
      </w:r>
      <w:r w:rsidRPr="241465CB">
        <w:rPr>
          <w:rFonts w:ascii="Calibri" w:hAnsi="Calibri" w:eastAsia="Calibri" w:cs="Calibri"/>
          <w:color w:val="000000" w:themeColor="text1"/>
        </w:rPr>
        <w:t xml:space="preserve">includes the creation </w:t>
      </w:r>
      <w:r w:rsidRPr="241465CB" w:rsidR="2A7F7FC0">
        <w:rPr>
          <w:rFonts w:ascii="Calibri" w:hAnsi="Calibri" w:eastAsia="Calibri" w:cs="Calibri"/>
          <w:color w:val="000000" w:themeColor="text1"/>
        </w:rPr>
        <w:t>of</w:t>
      </w:r>
      <w:r w:rsidRPr="241465CB" w:rsidR="613BB75C">
        <w:rPr>
          <w:rFonts w:ascii="Calibri" w:hAnsi="Calibri" w:eastAsia="Calibri" w:cs="Calibri"/>
          <w:color w:val="000000" w:themeColor="text1"/>
        </w:rPr>
        <w:t xml:space="preserve"> an editorial </w:t>
      </w:r>
      <w:r w:rsidRPr="241465CB" w:rsidR="657341D6">
        <w:rPr>
          <w:rFonts w:ascii="Calibri" w:hAnsi="Calibri" w:eastAsia="Calibri" w:cs="Calibri"/>
          <w:color w:val="000000" w:themeColor="text1"/>
        </w:rPr>
        <w:t>strategy and calendar</w:t>
      </w:r>
      <w:r w:rsidRPr="241465CB" w:rsidR="73F312F0">
        <w:rPr>
          <w:rFonts w:ascii="Calibri" w:hAnsi="Calibri" w:eastAsia="Calibri" w:cs="Calibri"/>
          <w:color w:val="000000" w:themeColor="text1"/>
        </w:rPr>
        <w:t xml:space="preserve"> and drafting of </w:t>
      </w:r>
      <w:r w:rsidRPr="241465CB" w:rsidR="1EB386DE">
        <w:rPr>
          <w:rFonts w:ascii="Calibri" w:hAnsi="Calibri" w:eastAsia="Calibri" w:cs="Calibri"/>
          <w:color w:val="000000" w:themeColor="text1"/>
        </w:rPr>
        <w:t xml:space="preserve">content </w:t>
      </w:r>
      <w:r w:rsidRPr="241465CB" w:rsidR="21EDEE9D">
        <w:rPr>
          <w:rFonts w:ascii="Calibri" w:hAnsi="Calibri" w:eastAsia="Calibri" w:cs="Calibri"/>
          <w:color w:val="000000" w:themeColor="text1"/>
        </w:rPr>
        <w:t xml:space="preserve">for the selected partners’ social media channels and </w:t>
      </w:r>
      <w:r w:rsidRPr="241465CB" w:rsidR="4A55A655">
        <w:rPr>
          <w:rFonts w:ascii="Calibri" w:hAnsi="Calibri" w:eastAsia="Calibri" w:cs="Calibri"/>
          <w:color w:val="000000" w:themeColor="text1"/>
        </w:rPr>
        <w:t xml:space="preserve">for </w:t>
      </w:r>
      <w:r w:rsidRPr="241465CB" w:rsidR="21EDEE9D">
        <w:rPr>
          <w:rFonts w:ascii="Calibri" w:hAnsi="Calibri" w:eastAsia="Calibri" w:cs="Calibri"/>
          <w:color w:val="000000" w:themeColor="text1"/>
        </w:rPr>
        <w:t xml:space="preserve">the </w:t>
      </w:r>
      <w:r w:rsidRPr="241465CB" w:rsidR="161AECFF">
        <w:rPr>
          <w:rFonts w:ascii="Calibri" w:hAnsi="Calibri" w:eastAsia="Calibri" w:cs="Calibri"/>
          <w:color w:val="000000" w:themeColor="text1"/>
        </w:rPr>
        <w:t xml:space="preserve">dedicated </w:t>
      </w:r>
      <w:r w:rsidRPr="241465CB" w:rsidR="21EDEE9D">
        <w:rPr>
          <w:rFonts w:ascii="Calibri" w:hAnsi="Calibri" w:eastAsia="Calibri" w:cs="Calibri"/>
          <w:color w:val="000000" w:themeColor="text1"/>
        </w:rPr>
        <w:t>social media profile, with inputs from partners. This will include either the creation of ready-to-use content (skills required: graphic design, copywriting, video making and editing), as well as template</w:t>
      </w:r>
      <w:r w:rsidRPr="241465CB" w:rsidR="5B266894">
        <w:rPr>
          <w:rFonts w:ascii="Calibri" w:hAnsi="Calibri" w:eastAsia="Calibri" w:cs="Calibri"/>
          <w:color w:val="000000" w:themeColor="text1"/>
        </w:rPr>
        <w:t>s</w:t>
      </w:r>
      <w:r w:rsidRPr="241465CB" w:rsidR="21EDEE9D">
        <w:rPr>
          <w:rFonts w:ascii="Calibri" w:hAnsi="Calibri" w:eastAsia="Calibri" w:cs="Calibri"/>
          <w:color w:val="000000" w:themeColor="text1"/>
        </w:rPr>
        <w:t xml:space="preserve"> to be modified and used autonomously by project partners on their channels.</w:t>
      </w:r>
    </w:p>
    <w:p w:rsidR="00DC327F" w:rsidP="00DC327F" w:rsidRDefault="14BC4357" w14:paraId="34A8F118" w14:textId="01798CEA">
      <w:pPr>
        <w:spacing w:after="120"/>
        <w:jc w:val="both"/>
        <w:rPr>
          <w:rFonts w:ascii="Calibri" w:hAnsi="Calibri" w:eastAsia="Calibri" w:cs="Calibri"/>
          <w:color w:val="000000" w:themeColor="text1"/>
        </w:rPr>
      </w:pPr>
      <w:r w:rsidRPr="3A3F3D00">
        <w:rPr>
          <w:rFonts w:ascii="Calibri" w:hAnsi="Calibri" w:eastAsia="Calibri" w:cs="Calibri"/>
          <w:b/>
          <w:bCs/>
          <w:color w:val="000000" w:themeColor="text1"/>
        </w:rPr>
        <w:t xml:space="preserve">Dissemination target: </w:t>
      </w:r>
      <w:proofErr w:type="gramStart"/>
      <w:r w:rsidRPr="3A3F3D00">
        <w:rPr>
          <w:rFonts w:ascii="Calibri" w:hAnsi="Calibri" w:eastAsia="Calibri" w:cs="Calibri"/>
          <w:color w:val="000000" w:themeColor="text1"/>
        </w:rPr>
        <w:t>general public</w:t>
      </w:r>
      <w:proofErr w:type="gramEnd"/>
      <w:r w:rsidRPr="3A3F3D00">
        <w:rPr>
          <w:rFonts w:ascii="Calibri" w:hAnsi="Calibri" w:eastAsia="Calibri" w:cs="Calibri"/>
          <w:color w:val="000000" w:themeColor="text1"/>
        </w:rPr>
        <w:t xml:space="preserve"> in the four countries (Italy, Greece, Bulgaria), academia, Institutions, CSOs, and other relevant stakeholders.</w:t>
      </w:r>
    </w:p>
    <w:p w:rsidRPr="00DC327F" w:rsidR="00DC327F" w:rsidP="00DC327F" w:rsidRDefault="5B2AEEB9" w14:paraId="64C89876" w14:textId="0AEADF74">
      <w:pPr>
        <w:spacing w:after="120"/>
        <w:jc w:val="both"/>
        <w:rPr>
          <w:rFonts w:ascii="Calibri" w:hAnsi="Calibri" w:eastAsia="Calibri" w:cs="Calibri"/>
          <w:color w:val="000000" w:themeColor="text1"/>
        </w:rPr>
      </w:pPr>
      <w:r w:rsidRPr="00DC327F">
        <w:rPr>
          <w:rFonts w:ascii="Calibri" w:hAnsi="Calibri" w:eastAsia="Calibri" w:cs="Calibri"/>
          <w:b/>
          <w:bCs/>
          <w:color w:val="000000" w:themeColor="text1"/>
        </w:rPr>
        <w:t>KPIs</w:t>
      </w:r>
      <w:r w:rsidRPr="00DC327F" w:rsidR="00DC327F">
        <w:rPr>
          <w:rFonts w:ascii="Calibri" w:hAnsi="Calibri" w:eastAsia="Calibri" w:cs="Calibri"/>
          <w:b/>
          <w:bCs/>
          <w:color w:val="000000" w:themeColor="text1"/>
        </w:rPr>
        <w:t>:</w:t>
      </w:r>
    </w:p>
    <w:p w:rsidR="00DC327F" w:rsidP="00DC327F" w:rsidRDefault="16A3A546" w14:paraId="75DA04E6" w14:textId="4CB851E4">
      <w:pPr>
        <w:pStyle w:val="ListParagraph"/>
        <w:numPr>
          <w:ilvl w:val="0"/>
          <w:numId w:val="44"/>
        </w:numPr>
        <w:spacing w:after="120"/>
        <w:jc w:val="both"/>
        <w:rPr>
          <w:rFonts w:ascii="Calibri" w:hAnsi="Calibri" w:eastAsia="Calibri" w:cs="Calibri"/>
          <w:b/>
          <w:bCs/>
          <w:color w:val="000000" w:themeColor="text1"/>
        </w:rPr>
      </w:pPr>
      <w:r w:rsidRPr="4A79353C">
        <w:rPr>
          <w:rFonts w:ascii="Calibri" w:hAnsi="Calibri" w:eastAsia="Calibri" w:cs="Calibri"/>
          <w:color w:val="000000" w:themeColor="text1"/>
        </w:rPr>
        <w:t>C</w:t>
      </w:r>
      <w:r w:rsidRPr="4A79353C" w:rsidR="66CB40DB">
        <w:rPr>
          <w:rFonts w:ascii="Calibri" w:hAnsi="Calibri" w:eastAsia="Calibri" w:cs="Calibri"/>
          <w:color w:val="000000" w:themeColor="text1"/>
        </w:rPr>
        <w:t>opy of</w:t>
      </w:r>
      <w:r w:rsidRPr="4A79353C" w:rsidR="66CB40DB">
        <w:rPr>
          <w:rFonts w:ascii="Calibri" w:hAnsi="Calibri" w:eastAsia="Calibri" w:cs="Calibri"/>
          <w:b/>
          <w:bCs/>
          <w:color w:val="000000" w:themeColor="text1"/>
        </w:rPr>
        <w:t xml:space="preserve"> </w:t>
      </w:r>
      <w:r w:rsidRPr="4A79353C" w:rsidR="42F184CF">
        <w:rPr>
          <w:rFonts w:ascii="Calibri" w:hAnsi="Calibri" w:eastAsia="Calibri" w:cs="Calibri"/>
          <w:color w:val="000000" w:themeColor="text1"/>
        </w:rPr>
        <w:t xml:space="preserve">posts on </w:t>
      </w:r>
      <w:proofErr w:type="spellStart"/>
      <w:r w:rsidRPr="4A79353C" w:rsidR="42F184CF">
        <w:rPr>
          <w:rFonts w:ascii="Calibri" w:hAnsi="Calibri" w:eastAsia="Calibri" w:cs="Calibri"/>
          <w:color w:val="000000" w:themeColor="text1"/>
        </w:rPr>
        <w:t>SoMe</w:t>
      </w:r>
      <w:proofErr w:type="spellEnd"/>
      <w:r w:rsidRPr="4A79353C" w:rsidR="42F184CF">
        <w:rPr>
          <w:rFonts w:ascii="Calibri" w:hAnsi="Calibri" w:eastAsia="Calibri" w:cs="Calibri"/>
          <w:color w:val="000000" w:themeColor="text1"/>
        </w:rPr>
        <w:t xml:space="preserve"> (1/month) gathered in a document </w:t>
      </w:r>
      <w:r w:rsidRPr="4A79353C" w:rsidR="3F485466">
        <w:rPr>
          <w:rFonts w:ascii="Calibri" w:hAnsi="Calibri" w:eastAsia="Calibri" w:cs="Calibri"/>
          <w:color w:val="000000" w:themeColor="text1"/>
        </w:rPr>
        <w:t xml:space="preserve">shared on the project’s </w:t>
      </w:r>
      <w:r w:rsidRPr="4A79353C" w:rsidR="42732E03">
        <w:rPr>
          <w:rFonts w:ascii="Calibri" w:hAnsi="Calibri" w:eastAsia="Calibri" w:cs="Calibri"/>
          <w:color w:val="000000" w:themeColor="text1"/>
        </w:rPr>
        <w:t>D</w:t>
      </w:r>
      <w:r w:rsidRPr="4A79353C" w:rsidR="3F485466">
        <w:rPr>
          <w:rFonts w:ascii="Calibri" w:hAnsi="Calibri" w:eastAsia="Calibri" w:cs="Calibri"/>
          <w:color w:val="000000" w:themeColor="text1"/>
        </w:rPr>
        <w:t xml:space="preserve">rive </w:t>
      </w:r>
      <w:proofErr w:type="gramStart"/>
      <w:r w:rsidRPr="4A79353C" w:rsidR="3F485466">
        <w:rPr>
          <w:rFonts w:ascii="Calibri" w:hAnsi="Calibri" w:eastAsia="Calibri" w:cs="Calibri"/>
          <w:color w:val="000000" w:themeColor="text1"/>
        </w:rPr>
        <w:t>folder</w:t>
      </w:r>
      <w:proofErr w:type="gramEnd"/>
    </w:p>
    <w:p w:rsidRPr="00654A92" w:rsidR="00654A92" w:rsidP="00654A92" w:rsidRDefault="024372D0" w14:paraId="07F40424" w14:textId="77777777">
      <w:pPr>
        <w:pStyle w:val="ListParagraph"/>
        <w:numPr>
          <w:ilvl w:val="0"/>
          <w:numId w:val="44"/>
        </w:numPr>
        <w:spacing w:after="120"/>
        <w:jc w:val="both"/>
        <w:rPr>
          <w:rFonts w:ascii="Calibri" w:hAnsi="Calibri" w:eastAsia="Calibri" w:cs="Calibri"/>
          <w:b/>
          <w:bCs/>
          <w:color w:val="000000" w:themeColor="text1"/>
        </w:rPr>
      </w:pPr>
      <w:r w:rsidRPr="00654A92">
        <w:rPr>
          <w:rFonts w:ascii="Calibri" w:hAnsi="Calibri" w:eastAsia="Calibri" w:cs="Calibri"/>
          <w:color w:val="000000" w:themeColor="text1"/>
        </w:rPr>
        <w:t>Set-up of a dedicated online space where partners have access to the</w:t>
      </w:r>
      <w:r w:rsidRPr="00654A92" w:rsidR="760184EA">
        <w:rPr>
          <w:rFonts w:ascii="Calibri" w:hAnsi="Calibri" w:eastAsia="Calibri" w:cs="Calibri"/>
          <w:color w:val="000000" w:themeColor="text1"/>
        </w:rPr>
        <w:t xml:space="preserve"> ready-to-use</w:t>
      </w:r>
      <w:r w:rsidRPr="00654A92">
        <w:rPr>
          <w:rFonts w:ascii="Calibri" w:hAnsi="Calibri" w:eastAsia="Calibri" w:cs="Calibri"/>
          <w:color w:val="000000" w:themeColor="text1"/>
        </w:rPr>
        <w:t xml:space="preserve"> content and the templates.</w:t>
      </w:r>
    </w:p>
    <w:p w:rsidRPr="00654A92" w:rsidR="006125AE" w:rsidP="00654A92" w:rsidRDefault="0BECD46C" w14:paraId="680C2569" w14:textId="374F9685">
      <w:pPr>
        <w:spacing w:after="120"/>
        <w:jc w:val="both"/>
        <w:rPr>
          <w:rFonts w:ascii="Calibri" w:hAnsi="Calibri" w:eastAsia="Calibri" w:cs="Calibri"/>
          <w:b/>
          <w:bCs/>
          <w:color w:val="000000" w:themeColor="text1"/>
        </w:rPr>
      </w:pPr>
      <w:r w:rsidRPr="00654A92">
        <w:rPr>
          <w:rFonts w:ascii="Calibri" w:hAnsi="Calibri" w:eastAsia="Calibri" w:cs="Calibri"/>
          <w:b/>
          <w:bCs/>
          <w:color w:val="000000" w:themeColor="text1"/>
        </w:rPr>
        <w:t>Reporting format:</w:t>
      </w:r>
    </w:p>
    <w:p w:rsidRPr="00654A92" w:rsidR="006125AE" w:rsidP="00654A92" w:rsidRDefault="09747C97" w14:paraId="5D67C20A" w14:textId="39F4E3A5">
      <w:pPr>
        <w:pStyle w:val="ListParagraph"/>
        <w:numPr>
          <w:ilvl w:val="0"/>
          <w:numId w:val="45"/>
        </w:numPr>
        <w:spacing w:after="120"/>
        <w:jc w:val="both"/>
        <w:rPr>
          <w:rFonts w:ascii="Calibri" w:hAnsi="Calibri" w:eastAsia="Calibri" w:cs="Calibri"/>
          <w:color w:val="000000" w:themeColor="text1"/>
        </w:rPr>
      </w:pPr>
      <w:r w:rsidRPr="00654A92">
        <w:rPr>
          <w:rFonts w:ascii="Calibri" w:hAnsi="Calibri" w:eastAsia="Calibri" w:cs="Calibri"/>
          <w:color w:val="000000" w:themeColor="text1"/>
        </w:rPr>
        <w:t>D</w:t>
      </w:r>
      <w:r w:rsidRPr="00654A92" w:rsidR="06F11038">
        <w:rPr>
          <w:rFonts w:ascii="Calibri" w:hAnsi="Calibri" w:eastAsia="Calibri" w:cs="Calibri"/>
          <w:color w:val="000000" w:themeColor="text1"/>
        </w:rPr>
        <w:t>ocument</w:t>
      </w:r>
      <w:r w:rsidRPr="00654A92" w:rsidR="5BACE7BD">
        <w:rPr>
          <w:rFonts w:ascii="Calibri" w:hAnsi="Calibri" w:eastAsia="Calibri" w:cs="Calibri"/>
          <w:color w:val="000000" w:themeColor="text1"/>
        </w:rPr>
        <w:t xml:space="preserve"> (W</w:t>
      </w:r>
      <w:r w:rsidRPr="00654A92" w:rsidR="53612888">
        <w:rPr>
          <w:rFonts w:ascii="Calibri" w:hAnsi="Calibri" w:eastAsia="Calibri" w:cs="Calibri"/>
          <w:color w:val="000000" w:themeColor="text1"/>
        </w:rPr>
        <w:t>ord</w:t>
      </w:r>
      <w:r w:rsidRPr="00654A92" w:rsidR="5BACE7BD">
        <w:rPr>
          <w:rFonts w:ascii="Calibri" w:hAnsi="Calibri" w:eastAsia="Calibri" w:cs="Calibri"/>
          <w:color w:val="000000" w:themeColor="text1"/>
        </w:rPr>
        <w:t>)</w:t>
      </w:r>
    </w:p>
    <w:p w:rsidRPr="00654A92" w:rsidR="006125AE" w:rsidP="00654A92" w:rsidRDefault="4E4F5D3D" w14:paraId="31EFA17A" w14:textId="0CF37EC4">
      <w:pPr>
        <w:pStyle w:val="ListParagraph"/>
        <w:numPr>
          <w:ilvl w:val="0"/>
          <w:numId w:val="45"/>
        </w:numPr>
        <w:spacing w:after="120"/>
        <w:jc w:val="both"/>
        <w:rPr>
          <w:rFonts w:ascii="Calibri" w:hAnsi="Calibri" w:eastAsia="Calibri" w:cs="Calibri"/>
          <w:color w:val="000000" w:themeColor="text1"/>
        </w:rPr>
      </w:pPr>
      <w:r w:rsidRPr="00654A92">
        <w:rPr>
          <w:rFonts w:ascii="Calibri" w:hAnsi="Calibri" w:eastAsia="Calibri" w:cs="Calibri"/>
          <w:color w:val="000000" w:themeColor="text1"/>
        </w:rPr>
        <w:t>Link and log-in to online platform</w:t>
      </w:r>
    </w:p>
    <w:p w:rsidR="23EDE457" w:rsidP="002D38B0" w:rsidRDefault="22A415F1" w14:paraId="11831F79" w14:textId="5112A4C7">
      <w:pPr>
        <w:spacing w:after="120"/>
        <w:jc w:val="both"/>
        <w:rPr>
          <w:rFonts w:ascii="Calibri" w:hAnsi="Calibri" w:eastAsia="Calibri" w:cs="Calibri"/>
          <w:color w:val="000000" w:themeColor="text1"/>
        </w:rPr>
      </w:pPr>
      <w:r w:rsidRPr="241465CB">
        <w:rPr>
          <w:rFonts w:ascii="Calibri" w:hAnsi="Calibri" w:eastAsia="Calibri" w:cs="Calibri"/>
          <w:b/>
          <w:bCs/>
          <w:color w:val="000000" w:themeColor="text1"/>
        </w:rPr>
        <w:t>Duration</w:t>
      </w:r>
      <w:r w:rsidRPr="241465CB">
        <w:rPr>
          <w:rFonts w:ascii="Calibri" w:hAnsi="Calibri" w:eastAsia="Calibri" w:cs="Calibri"/>
          <w:color w:val="000000" w:themeColor="text1"/>
        </w:rPr>
        <w:t xml:space="preserve">: </w:t>
      </w:r>
      <w:r w:rsidRPr="241465CB" w:rsidR="21EDEE9D">
        <w:rPr>
          <w:rFonts w:ascii="Calibri" w:hAnsi="Calibri" w:eastAsia="Calibri" w:cs="Calibri"/>
          <w:color w:val="000000" w:themeColor="text1"/>
        </w:rPr>
        <w:t xml:space="preserve"> from July 2023 to May 2025.</w:t>
      </w:r>
      <w:r w:rsidRPr="241465CB" w:rsidR="4482E8B2">
        <w:rPr>
          <w:rFonts w:ascii="Calibri" w:hAnsi="Calibri" w:eastAsia="Calibri" w:cs="Calibri"/>
          <w:color w:val="000000" w:themeColor="text1"/>
        </w:rPr>
        <w:t xml:space="preserve"> </w:t>
      </w:r>
      <w:r w:rsidRPr="241465CB" w:rsidR="01B65A3E">
        <w:rPr>
          <w:rFonts w:ascii="Calibri" w:hAnsi="Calibri" w:eastAsia="Calibri" w:cs="Calibri"/>
          <w:color w:val="000000" w:themeColor="text1"/>
        </w:rPr>
        <w:t>1 post/month.</w:t>
      </w:r>
      <w:r w:rsidRPr="241465CB" w:rsidR="1B22D9BB">
        <w:rPr>
          <w:rFonts w:ascii="Calibri" w:hAnsi="Calibri" w:eastAsia="Calibri" w:cs="Calibri"/>
          <w:color w:val="000000" w:themeColor="text1"/>
        </w:rPr>
        <w:t xml:space="preserve"> E</w:t>
      </w:r>
      <w:r w:rsidRPr="241465CB" w:rsidR="4D9FF2F3">
        <w:rPr>
          <w:rFonts w:ascii="Calibri" w:hAnsi="Calibri" w:eastAsia="Calibri" w:cs="Calibri"/>
          <w:color w:val="000000" w:themeColor="text1"/>
        </w:rPr>
        <w:t xml:space="preserve">ven though the task is supposed to last for the entire duration of the project, it will not require full-time </w:t>
      </w:r>
      <w:r w:rsidRPr="241465CB" w:rsidR="18F43160">
        <w:rPr>
          <w:rFonts w:ascii="Calibri" w:hAnsi="Calibri" w:eastAsia="Calibri" w:cs="Calibri"/>
          <w:color w:val="000000" w:themeColor="text1"/>
        </w:rPr>
        <w:t xml:space="preserve">commitment </w:t>
      </w:r>
      <w:r w:rsidRPr="241465CB" w:rsidR="4D9FF2F3">
        <w:rPr>
          <w:rFonts w:ascii="Calibri" w:hAnsi="Calibri" w:eastAsia="Calibri" w:cs="Calibri"/>
          <w:color w:val="000000" w:themeColor="text1"/>
        </w:rPr>
        <w:t xml:space="preserve">from the consultant. </w:t>
      </w:r>
    </w:p>
    <w:p w:rsidR="006125AE" w:rsidP="002D38B0" w:rsidRDefault="006125AE" w14:paraId="182CCEDE" w14:textId="77777777">
      <w:pPr>
        <w:spacing w:after="120"/>
        <w:jc w:val="both"/>
        <w:rPr>
          <w:rFonts w:ascii="Calibri" w:hAnsi="Calibri" w:eastAsia="Calibri" w:cs="Calibri"/>
          <w:b/>
          <w:bCs/>
          <w:color w:val="000000" w:themeColor="text1"/>
        </w:rPr>
      </w:pPr>
    </w:p>
    <w:p w:rsidR="006125AE" w:rsidP="002D38B0" w:rsidRDefault="314A5809" w14:paraId="1150D6D9" w14:textId="77777777">
      <w:pPr>
        <w:spacing w:after="120"/>
        <w:jc w:val="both"/>
        <w:rPr>
          <w:rFonts w:ascii="Calibri" w:hAnsi="Calibri" w:eastAsia="Calibri" w:cs="Calibri"/>
          <w:b/>
          <w:bCs/>
          <w:color w:val="000000" w:themeColor="text1"/>
          <w:u w:val="single"/>
        </w:rPr>
      </w:pPr>
      <w:r w:rsidRPr="241465CB">
        <w:rPr>
          <w:rFonts w:ascii="Calibri" w:hAnsi="Calibri" w:eastAsia="Calibri" w:cs="Calibri"/>
          <w:b/>
          <w:bCs/>
          <w:color w:val="000000" w:themeColor="text1"/>
          <w:u w:val="single"/>
        </w:rPr>
        <w:t>Deliverable 2c</w:t>
      </w:r>
    </w:p>
    <w:p w:rsidR="23EDE457" w:rsidP="002D38B0" w:rsidRDefault="314A5809" w14:paraId="22B945F0" w14:textId="654F03F1">
      <w:pPr>
        <w:spacing w:after="120"/>
        <w:jc w:val="both"/>
      </w:pPr>
      <w:r w:rsidRPr="241465CB">
        <w:rPr>
          <w:rFonts w:ascii="Calibri" w:hAnsi="Calibri" w:eastAsia="Calibri" w:cs="Calibri"/>
          <w:color w:val="000000" w:themeColor="text1"/>
        </w:rPr>
        <w:t>R</w:t>
      </w:r>
      <w:r w:rsidRPr="241465CB" w:rsidR="35A33A39">
        <w:rPr>
          <w:rFonts w:ascii="Calibri" w:hAnsi="Calibri" w:eastAsia="Calibri" w:cs="Calibri"/>
          <w:color w:val="000000" w:themeColor="text1"/>
        </w:rPr>
        <w:t xml:space="preserve">eport on overall </w:t>
      </w:r>
      <w:r w:rsidRPr="241465CB" w:rsidR="50E45C66">
        <w:rPr>
          <w:rFonts w:ascii="Calibri" w:hAnsi="Calibri" w:eastAsia="Calibri" w:cs="Calibri"/>
          <w:color w:val="000000" w:themeColor="text1"/>
        </w:rPr>
        <w:t xml:space="preserve">social media </w:t>
      </w:r>
      <w:r w:rsidRPr="241465CB" w:rsidR="35A33A39">
        <w:rPr>
          <w:rFonts w:ascii="Calibri" w:hAnsi="Calibri" w:eastAsia="Calibri" w:cs="Calibri"/>
          <w:color w:val="000000" w:themeColor="text1"/>
        </w:rPr>
        <w:t xml:space="preserve">performance </w:t>
      </w:r>
      <w:r w:rsidRPr="241465CB" w:rsidR="1B5C4336">
        <w:rPr>
          <w:rFonts w:ascii="Calibri" w:hAnsi="Calibri" w:eastAsia="Calibri" w:cs="Calibri"/>
          <w:color w:val="000000" w:themeColor="text1"/>
        </w:rPr>
        <w:t>(number of visitors on the project’s webpages, r</w:t>
      </w:r>
      <w:r w:rsidR="1B5C4336">
        <w:t xml:space="preserve">etention rates, session duration, </w:t>
      </w:r>
      <w:r w:rsidR="1C4F3E02">
        <w:t xml:space="preserve">GDPR-compliant </w:t>
      </w:r>
      <w:r w:rsidR="2EEA6F46">
        <w:t xml:space="preserve">relevant </w:t>
      </w:r>
      <w:r w:rsidR="1B5C4336">
        <w:t>data on user</w:t>
      </w:r>
      <w:r w:rsidR="7191E9CD">
        <w:t>s</w:t>
      </w:r>
      <w:r w:rsidR="29EAEDB7">
        <w:t>–</w:t>
      </w:r>
      <w:r w:rsidR="038FED68">
        <w:t xml:space="preserve">geography, </w:t>
      </w:r>
      <w:proofErr w:type="gramStart"/>
      <w:r w:rsidR="038FED68">
        <w:t>demographics</w:t>
      </w:r>
      <w:proofErr w:type="gramEnd"/>
      <w:r w:rsidR="794F2C01">
        <w:t xml:space="preserve"> and gender</w:t>
      </w:r>
      <w:r w:rsidR="612C8192">
        <w:t xml:space="preserve"> –</w:t>
      </w:r>
      <w:r w:rsidR="3F35FF42">
        <w:t xml:space="preserve"> </w:t>
      </w:r>
      <w:r w:rsidR="1B5C4336">
        <w:t>followers</w:t>
      </w:r>
      <w:r w:rsidR="541FC335">
        <w:t>’ dynamics</w:t>
      </w:r>
      <w:r w:rsidR="1B5C4336">
        <w:t xml:space="preserve"> on </w:t>
      </w:r>
      <w:r w:rsidR="788196B2">
        <w:t xml:space="preserve">the selected </w:t>
      </w:r>
      <w:r w:rsidR="1B5C4336">
        <w:t xml:space="preserve">social media </w:t>
      </w:r>
      <w:r w:rsidR="1A0CD622">
        <w:t>channel</w:t>
      </w:r>
      <w:r w:rsidR="4647E49F">
        <w:t>,</w:t>
      </w:r>
      <w:r w:rsidR="1B5C4336">
        <w:t xml:space="preserve"> impressions </w:t>
      </w:r>
      <w:r w:rsidR="4612CE65">
        <w:t>and engagement</w:t>
      </w:r>
      <w:r w:rsidR="44C5B4C6">
        <w:t>,</w:t>
      </w:r>
      <w:r w:rsidR="5C9B622F">
        <w:t xml:space="preserve"> </w:t>
      </w:r>
      <w:r w:rsidR="3CFA7BAC">
        <w:t xml:space="preserve">no </w:t>
      </w:r>
      <w:r w:rsidR="7D44B7EA">
        <w:t>o</w:t>
      </w:r>
      <w:r w:rsidR="1B5C4336">
        <w:t>f posts</w:t>
      </w:r>
      <w:r w:rsidR="3699DB13">
        <w:t>)</w:t>
      </w:r>
      <w:r w:rsidR="4FCC0364">
        <w:t xml:space="preserve">. </w:t>
      </w:r>
    </w:p>
    <w:p w:rsidR="006125AE" w:rsidP="002D38B0" w:rsidRDefault="78E2FE36" w14:paraId="62AC8C00" w14:textId="77777777">
      <w:pPr>
        <w:spacing w:after="120"/>
        <w:jc w:val="both"/>
        <w:rPr>
          <w:rFonts w:ascii="Calibri" w:hAnsi="Calibri" w:eastAsia="Calibri" w:cs="Calibri"/>
          <w:b/>
          <w:bCs/>
          <w:color w:val="000000" w:themeColor="text1"/>
        </w:rPr>
      </w:pPr>
      <w:r w:rsidRPr="241465CB">
        <w:rPr>
          <w:rFonts w:ascii="Calibri" w:hAnsi="Calibri" w:eastAsia="Calibri" w:cs="Calibri"/>
          <w:b/>
          <w:bCs/>
          <w:color w:val="000000" w:themeColor="text1"/>
        </w:rPr>
        <w:t>Reporting format</w:t>
      </w:r>
      <w:r w:rsidRPr="241465CB" w:rsidR="40008889">
        <w:rPr>
          <w:rFonts w:ascii="Calibri" w:hAnsi="Calibri" w:eastAsia="Calibri" w:cs="Calibri"/>
          <w:b/>
          <w:bCs/>
          <w:color w:val="000000" w:themeColor="text1"/>
        </w:rPr>
        <w:t>:</w:t>
      </w:r>
    </w:p>
    <w:p w:rsidRPr="00AF605D" w:rsidR="006125AE" w:rsidP="00AF605D" w:rsidRDefault="22C418AF" w14:paraId="15BD911E" w14:textId="396FAC53">
      <w:pPr>
        <w:pStyle w:val="ListParagraph"/>
        <w:numPr>
          <w:ilvl w:val="0"/>
          <w:numId w:val="46"/>
        </w:numPr>
        <w:spacing w:after="120"/>
        <w:jc w:val="both"/>
        <w:rPr>
          <w:rFonts w:ascii="Calibri" w:hAnsi="Calibri" w:eastAsia="Calibri" w:cs="Calibri"/>
          <w:color w:val="000000" w:themeColor="text1"/>
        </w:rPr>
      </w:pPr>
      <w:r w:rsidRPr="00AF605D">
        <w:rPr>
          <w:rFonts w:ascii="Calibri" w:hAnsi="Calibri" w:eastAsia="Calibri" w:cs="Calibri"/>
          <w:color w:val="000000" w:themeColor="text1"/>
        </w:rPr>
        <w:t>5-page document</w:t>
      </w:r>
      <w:r w:rsidRPr="00AF605D" w:rsidR="7247C879">
        <w:rPr>
          <w:rFonts w:ascii="Calibri" w:hAnsi="Calibri" w:eastAsia="Calibri" w:cs="Calibri"/>
          <w:color w:val="000000" w:themeColor="text1"/>
        </w:rPr>
        <w:t xml:space="preserve"> (PDF)</w:t>
      </w:r>
    </w:p>
    <w:p w:rsidRPr="00AF605D" w:rsidR="006125AE" w:rsidP="00AF605D" w:rsidRDefault="247CCF11" w14:paraId="4908B350" w14:textId="04800C88">
      <w:pPr>
        <w:pStyle w:val="ListParagraph"/>
        <w:numPr>
          <w:ilvl w:val="0"/>
          <w:numId w:val="46"/>
        </w:numPr>
        <w:spacing w:after="120"/>
        <w:jc w:val="both"/>
        <w:rPr>
          <w:rFonts w:ascii="Calibri" w:hAnsi="Calibri" w:eastAsia="Calibri" w:cs="Calibri"/>
          <w:color w:val="000000" w:themeColor="text1"/>
        </w:rPr>
      </w:pPr>
      <w:r w:rsidRPr="00AF605D">
        <w:rPr>
          <w:rFonts w:ascii="Calibri" w:hAnsi="Calibri" w:eastAsia="Calibri" w:cs="Calibri"/>
          <w:color w:val="000000" w:themeColor="text1"/>
        </w:rPr>
        <w:t>Language: English</w:t>
      </w:r>
    </w:p>
    <w:p w:rsidR="006125AE" w:rsidP="002D38B0" w:rsidRDefault="27A9D7E0" w14:paraId="533AA996" w14:textId="77777777">
      <w:pPr>
        <w:spacing w:after="120"/>
        <w:jc w:val="both"/>
      </w:pPr>
      <w:r w:rsidRPr="241465CB">
        <w:rPr>
          <w:b/>
          <w:bCs/>
        </w:rPr>
        <w:t>Duration</w:t>
      </w:r>
      <w:r>
        <w:t>: due dates March 2024 and March 2025.</w:t>
      </w:r>
    </w:p>
    <w:p w:rsidR="24B42D0F" w:rsidP="002D38B0" w:rsidRDefault="24B42D0F" w14:paraId="46FCD778" w14:textId="1F074A9E">
      <w:pPr>
        <w:spacing w:after="120"/>
        <w:jc w:val="both"/>
        <w:rPr>
          <w:rFonts w:ascii="Calibri" w:hAnsi="Calibri" w:eastAsia="Calibri" w:cs="Calibri"/>
          <w:b/>
          <w:bCs/>
          <w:color w:val="000000" w:themeColor="text1"/>
        </w:rPr>
      </w:pPr>
    </w:p>
    <w:p w:rsidR="5990AAC3" w:rsidP="24754F7F" w:rsidRDefault="5990AAC3" w14:paraId="6F0C7596" w14:textId="44FB92D0">
      <w:pPr>
        <w:pStyle w:val="ListParagraph"/>
        <w:numPr>
          <w:ilvl w:val="0"/>
          <w:numId w:val="1"/>
        </w:numPr>
        <w:spacing w:after="120"/>
        <w:rPr>
          <w:rFonts w:eastAsiaTheme="minorEastAsia"/>
          <w:color w:val="000000" w:themeColor="text1"/>
        </w:rPr>
      </w:pPr>
      <w:r w:rsidRPr="24754F7F">
        <w:rPr>
          <w:rFonts w:eastAsiaTheme="minorEastAsia"/>
          <w:b/>
          <w:bCs/>
          <w:color w:val="000000" w:themeColor="text1"/>
        </w:rPr>
        <w:t xml:space="preserve">TASK NAME: </w:t>
      </w:r>
      <w:r w:rsidRPr="24754F7F">
        <w:rPr>
          <w:rFonts w:eastAsiaTheme="minorEastAsia"/>
          <w:i/>
          <w:iCs/>
          <w:color w:val="000000" w:themeColor="text1"/>
        </w:rPr>
        <w:t>Production and dissemination of a podcast series.</w:t>
      </w:r>
      <w:r w:rsidRPr="24754F7F">
        <w:rPr>
          <w:rFonts w:eastAsiaTheme="minorEastAsia"/>
          <w:b/>
          <w:bCs/>
          <w:color w:val="000000" w:themeColor="text1"/>
        </w:rPr>
        <w:t xml:space="preserve"> </w:t>
      </w:r>
    </w:p>
    <w:p w:rsidR="00555B0A" w:rsidP="3A3F3D00" w:rsidRDefault="4D434C73" w14:paraId="1D71FA2B" w14:textId="7E0D788A">
      <w:pPr>
        <w:spacing w:after="120"/>
        <w:jc w:val="both"/>
        <w:rPr>
          <w:rFonts w:eastAsiaTheme="minorEastAsia"/>
          <w:color w:val="000000" w:themeColor="text1"/>
        </w:rPr>
      </w:pPr>
      <w:r w:rsidRPr="24754F7F">
        <w:rPr>
          <w:rFonts w:eastAsiaTheme="minorEastAsia"/>
          <w:b/>
          <w:bCs/>
          <w:color w:val="000000" w:themeColor="text1"/>
        </w:rPr>
        <w:t xml:space="preserve">Task Description: </w:t>
      </w:r>
      <w:r w:rsidRPr="24754F7F">
        <w:rPr>
          <w:rFonts w:eastAsiaTheme="minorEastAsia"/>
          <w:color w:val="000000" w:themeColor="text1"/>
        </w:rPr>
        <w:t xml:space="preserve">Collection of stories, expert </w:t>
      </w:r>
      <w:proofErr w:type="gramStart"/>
      <w:r w:rsidRPr="24754F7F">
        <w:rPr>
          <w:rFonts w:eastAsiaTheme="minorEastAsia"/>
          <w:color w:val="000000" w:themeColor="text1"/>
        </w:rPr>
        <w:t>contributions</w:t>
      </w:r>
      <w:proofErr w:type="gramEnd"/>
      <w:r w:rsidRPr="24754F7F">
        <w:rPr>
          <w:rFonts w:eastAsiaTheme="minorEastAsia"/>
          <w:color w:val="000000" w:themeColor="text1"/>
        </w:rPr>
        <w:t xml:space="preserve"> and facts to inform a series of </w:t>
      </w:r>
      <w:r w:rsidRPr="24754F7F">
        <w:rPr>
          <w:rFonts w:eastAsiaTheme="minorEastAsia"/>
          <w:b/>
          <w:bCs/>
          <w:color w:val="000000" w:themeColor="text1"/>
        </w:rPr>
        <w:t xml:space="preserve">5 podcast </w:t>
      </w:r>
      <w:r w:rsidRPr="24754F7F" w:rsidR="7FE0679E">
        <w:rPr>
          <w:rFonts w:eastAsiaTheme="minorEastAsia"/>
          <w:b/>
          <w:bCs/>
          <w:color w:val="000000" w:themeColor="text1"/>
        </w:rPr>
        <w:t>episodes,</w:t>
      </w:r>
      <w:r w:rsidRPr="24754F7F" w:rsidR="7FE0679E">
        <w:rPr>
          <w:rFonts w:eastAsiaTheme="minorEastAsia"/>
          <w:color w:val="000000" w:themeColor="text1"/>
        </w:rPr>
        <w:t xml:space="preserve"> published on the partners</w:t>
      </w:r>
      <w:r w:rsidRPr="24754F7F" w:rsidR="6C257E93">
        <w:rPr>
          <w:rFonts w:eastAsiaTheme="minorEastAsia"/>
          <w:color w:val="000000" w:themeColor="text1"/>
        </w:rPr>
        <w:t>'</w:t>
      </w:r>
      <w:r w:rsidRPr="24754F7F" w:rsidR="7FE0679E">
        <w:rPr>
          <w:rFonts w:eastAsiaTheme="minorEastAsia"/>
          <w:color w:val="000000" w:themeColor="text1"/>
        </w:rPr>
        <w:t xml:space="preserve"> </w:t>
      </w:r>
      <w:r w:rsidRPr="24754F7F" w:rsidR="32B39B21">
        <w:rPr>
          <w:rFonts w:eastAsiaTheme="minorEastAsia"/>
          <w:color w:val="000000" w:themeColor="text1"/>
        </w:rPr>
        <w:t xml:space="preserve">channels </w:t>
      </w:r>
      <w:r w:rsidRPr="24754F7F" w:rsidR="7FE0679E">
        <w:rPr>
          <w:rFonts w:eastAsiaTheme="minorEastAsia"/>
          <w:color w:val="000000" w:themeColor="text1"/>
        </w:rPr>
        <w:t>and on</w:t>
      </w:r>
      <w:r w:rsidRPr="24754F7F" w:rsidR="73970074">
        <w:rPr>
          <w:rFonts w:eastAsiaTheme="minorEastAsia"/>
          <w:color w:val="000000" w:themeColor="text1"/>
        </w:rPr>
        <w:t xml:space="preserve"> at least 1</w:t>
      </w:r>
      <w:r w:rsidRPr="24754F7F" w:rsidR="7FE0679E">
        <w:rPr>
          <w:rFonts w:eastAsiaTheme="minorEastAsia"/>
          <w:color w:val="000000" w:themeColor="text1"/>
        </w:rPr>
        <w:t xml:space="preserve"> streaming platform</w:t>
      </w:r>
      <w:r w:rsidRPr="24754F7F" w:rsidR="55B49895">
        <w:rPr>
          <w:rFonts w:eastAsiaTheme="minorEastAsia"/>
          <w:color w:val="000000" w:themeColor="text1"/>
        </w:rPr>
        <w:t xml:space="preserve">. The podcast series </w:t>
      </w:r>
      <w:r w:rsidRPr="24754F7F" w:rsidR="55B49895">
        <w:rPr>
          <w:rFonts w:eastAsiaTheme="minorEastAsia"/>
          <w:color w:val="000000" w:themeColor="text1"/>
        </w:rPr>
        <w:lastRenderedPageBreak/>
        <w:t>will</w:t>
      </w:r>
      <w:r w:rsidRPr="24754F7F" w:rsidR="6BB454F2">
        <w:rPr>
          <w:rFonts w:ascii="Calibri" w:hAnsi="Calibri" w:eastAsia="Calibri" w:cs="Calibri"/>
          <w:color w:val="000000" w:themeColor="text1"/>
        </w:rPr>
        <w:t xml:space="preserve"> be structured around a storytelling approach and will give great importance </w:t>
      </w:r>
      <w:r w:rsidRPr="24754F7F" w:rsidR="596DD7AF">
        <w:rPr>
          <w:rFonts w:ascii="Calibri" w:hAnsi="Calibri" w:eastAsia="Calibri" w:cs="Calibri"/>
          <w:color w:val="000000" w:themeColor="text1"/>
        </w:rPr>
        <w:t>to the</w:t>
      </w:r>
      <w:r w:rsidRPr="24754F7F" w:rsidR="6BB454F2">
        <w:rPr>
          <w:rFonts w:ascii="Calibri" w:hAnsi="Calibri" w:eastAsia="Calibri" w:cs="Calibri"/>
          <w:color w:val="000000" w:themeColor="text1"/>
        </w:rPr>
        <w:t xml:space="preserve"> personal stories of Pakistani nationals who experienced migration </w:t>
      </w:r>
      <w:r w:rsidRPr="24754F7F" w:rsidR="449B3970">
        <w:rPr>
          <w:rFonts w:ascii="Calibri" w:hAnsi="Calibri" w:eastAsia="Calibri" w:cs="Calibri"/>
          <w:color w:val="000000" w:themeColor="text1"/>
        </w:rPr>
        <w:t xml:space="preserve">and on risks </w:t>
      </w:r>
      <w:r w:rsidRPr="24754F7F" w:rsidR="6BB454F2">
        <w:rPr>
          <w:rFonts w:ascii="Calibri" w:hAnsi="Calibri" w:eastAsia="Calibri" w:cs="Calibri"/>
          <w:color w:val="000000" w:themeColor="text1"/>
        </w:rPr>
        <w:t xml:space="preserve">and dangers they’ve encountered, with the overarching goal of disseminating their stories, raising </w:t>
      </w:r>
      <w:proofErr w:type="gramStart"/>
      <w:r w:rsidRPr="24754F7F" w:rsidR="6BB454F2">
        <w:rPr>
          <w:rFonts w:ascii="Calibri" w:hAnsi="Calibri" w:eastAsia="Calibri" w:cs="Calibri"/>
          <w:color w:val="000000" w:themeColor="text1"/>
        </w:rPr>
        <w:t>awareness</w:t>
      </w:r>
      <w:proofErr w:type="gramEnd"/>
      <w:r w:rsidRPr="24754F7F" w:rsidR="6BB454F2">
        <w:rPr>
          <w:rFonts w:ascii="Calibri" w:hAnsi="Calibri" w:eastAsia="Calibri" w:cs="Calibri"/>
          <w:color w:val="000000" w:themeColor="text1"/>
        </w:rPr>
        <w:t xml:space="preserve"> and increasing protection of current and/or potential migrants.</w:t>
      </w:r>
      <w:r w:rsidRPr="24754F7F" w:rsidR="4B77F12C">
        <w:rPr>
          <w:rFonts w:eastAsiaTheme="minorEastAsia"/>
          <w:color w:val="000000" w:themeColor="text1"/>
        </w:rPr>
        <w:t xml:space="preserve"> </w:t>
      </w:r>
    </w:p>
    <w:p w:rsidR="00725577" w:rsidP="3A3F3D00" w:rsidRDefault="00725577" w14:paraId="3CDA34DA" w14:textId="77777777">
      <w:pPr>
        <w:spacing w:after="120"/>
        <w:jc w:val="both"/>
        <w:rPr>
          <w:rFonts w:eastAsiaTheme="minorEastAsia"/>
          <w:color w:val="000000" w:themeColor="text1"/>
        </w:rPr>
      </w:pPr>
    </w:p>
    <w:p w:rsidR="006125AE" w:rsidP="002D38B0" w:rsidRDefault="709DC2EA" w14:paraId="299143AF" w14:textId="77777777">
      <w:pPr>
        <w:spacing w:after="120"/>
        <w:jc w:val="both"/>
        <w:rPr>
          <w:rFonts w:eastAsiaTheme="minorEastAsia"/>
          <w:b/>
          <w:bCs/>
          <w:color w:val="000000" w:themeColor="text1"/>
          <w:u w:val="single"/>
        </w:rPr>
      </w:pPr>
      <w:r w:rsidRPr="241465CB">
        <w:rPr>
          <w:rFonts w:eastAsiaTheme="minorEastAsia"/>
          <w:b/>
          <w:bCs/>
          <w:color w:val="000000" w:themeColor="text1"/>
          <w:u w:val="single"/>
        </w:rPr>
        <w:t>Deliverable</w:t>
      </w:r>
      <w:r w:rsidRPr="241465CB" w:rsidR="675D1390">
        <w:rPr>
          <w:rFonts w:eastAsiaTheme="minorEastAsia"/>
          <w:b/>
          <w:bCs/>
          <w:color w:val="000000" w:themeColor="text1"/>
          <w:u w:val="single"/>
        </w:rPr>
        <w:t xml:space="preserve"> 3a</w:t>
      </w:r>
    </w:p>
    <w:p w:rsidR="41482C98" w:rsidP="002D38B0" w:rsidRDefault="249F21ED" w14:paraId="0B939F66" w14:textId="44DE61A6">
      <w:pPr>
        <w:spacing w:after="120"/>
        <w:jc w:val="both"/>
        <w:rPr>
          <w:rFonts w:eastAsiaTheme="minorEastAsia"/>
          <w:color w:val="000000" w:themeColor="text1"/>
        </w:rPr>
      </w:pPr>
      <w:r w:rsidRPr="241465CB">
        <w:rPr>
          <w:rFonts w:eastAsiaTheme="minorEastAsia"/>
          <w:color w:val="000000" w:themeColor="text1"/>
        </w:rPr>
        <w:t xml:space="preserve">Podcast series (no. </w:t>
      </w:r>
      <w:r w:rsidRPr="241465CB" w:rsidR="082E8451">
        <w:rPr>
          <w:rFonts w:eastAsiaTheme="minorEastAsia"/>
          <w:color w:val="000000" w:themeColor="text1"/>
        </w:rPr>
        <w:t>e</w:t>
      </w:r>
      <w:r w:rsidRPr="241465CB">
        <w:rPr>
          <w:rFonts w:eastAsiaTheme="minorEastAsia"/>
          <w:color w:val="000000" w:themeColor="text1"/>
        </w:rPr>
        <w:t>pi</w:t>
      </w:r>
      <w:r w:rsidRPr="241465CB" w:rsidR="1C931712">
        <w:rPr>
          <w:rFonts w:eastAsiaTheme="minorEastAsia"/>
          <w:color w:val="000000" w:themeColor="text1"/>
        </w:rPr>
        <w:t>sodes 5</w:t>
      </w:r>
      <w:r w:rsidRPr="241465CB" w:rsidR="412BE7D7">
        <w:rPr>
          <w:rFonts w:eastAsiaTheme="minorEastAsia"/>
          <w:color w:val="000000" w:themeColor="text1"/>
        </w:rPr>
        <w:t>;</w:t>
      </w:r>
      <w:r w:rsidRPr="241465CB">
        <w:rPr>
          <w:rFonts w:eastAsiaTheme="minorEastAsia"/>
          <w:color w:val="000000" w:themeColor="text1"/>
        </w:rPr>
        <w:t xml:space="preserve"> duration/each episode 15 </w:t>
      </w:r>
      <w:r w:rsidRPr="241465CB" w:rsidR="4DF32362">
        <w:rPr>
          <w:rFonts w:eastAsiaTheme="minorEastAsia"/>
          <w:color w:val="000000" w:themeColor="text1"/>
        </w:rPr>
        <w:t xml:space="preserve">minutes </w:t>
      </w:r>
      <w:r w:rsidRPr="241465CB">
        <w:rPr>
          <w:rFonts w:eastAsiaTheme="minorEastAsia"/>
          <w:color w:val="000000" w:themeColor="text1"/>
        </w:rPr>
        <w:t>ca; language: English)</w:t>
      </w:r>
      <w:r w:rsidRPr="241465CB" w:rsidR="05936A68">
        <w:rPr>
          <w:rFonts w:eastAsiaTheme="minorEastAsia"/>
          <w:color w:val="000000" w:themeColor="text1"/>
        </w:rPr>
        <w:t>.</w:t>
      </w:r>
      <w:r w:rsidR="41482C98">
        <w:br/>
      </w:r>
      <w:r w:rsidRPr="241465CB" w:rsidR="06E82D40">
        <w:rPr>
          <w:rFonts w:eastAsiaTheme="minorEastAsia"/>
          <w:color w:val="000000" w:themeColor="text1"/>
        </w:rPr>
        <w:t>The deliverable will include the following milestones</w:t>
      </w:r>
      <w:r w:rsidRPr="241465CB" w:rsidR="3AEABDA5">
        <w:rPr>
          <w:rFonts w:eastAsiaTheme="minorEastAsia"/>
          <w:color w:val="000000" w:themeColor="text1"/>
        </w:rPr>
        <w:t>:</w:t>
      </w:r>
    </w:p>
    <w:p w:rsidR="41482C98" w:rsidP="002D38B0" w:rsidRDefault="3A3386E7" w14:paraId="00894A8F" w14:textId="6497E615">
      <w:pPr>
        <w:pStyle w:val="ListParagraph"/>
        <w:numPr>
          <w:ilvl w:val="0"/>
          <w:numId w:val="37"/>
        </w:numPr>
        <w:spacing w:after="120"/>
        <w:contextualSpacing w:val="0"/>
        <w:jc w:val="both"/>
        <w:rPr>
          <w:rFonts w:eastAsiaTheme="minorEastAsia"/>
          <w:color w:val="000000" w:themeColor="text1"/>
        </w:rPr>
      </w:pPr>
      <w:r w:rsidRPr="241465CB">
        <w:rPr>
          <w:rFonts w:eastAsiaTheme="minorEastAsia"/>
          <w:color w:val="000000" w:themeColor="text1"/>
        </w:rPr>
        <w:t xml:space="preserve">Preparation Phase: collection of testimonies and content from partners. Elaboration of </w:t>
      </w:r>
      <w:r w:rsidRPr="241465CB" w:rsidR="7271D5B4">
        <w:rPr>
          <w:rFonts w:eastAsiaTheme="minorEastAsia"/>
          <w:color w:val="000000" w:themeColor="text1"/>
        </w:rPr>
        <w:t>a Plan</w:t>
      </w:r>
      <w:r w:rsidRPr="241465CB" w:rsidR="7841D050">
        <w:rPr>
          <w:rFonts w:eastAsiaTheme="minorEastAsia"/>
          <w:color w:val="000000" w:themeColor="text1"/>
        </w:rPr>
        <w:t xml:space="preserve">. </w:t>
      </w:r>
      <w:r w:rsidRPr="241465CB" w:rsidR="67E145B2">
        <w:rPr>
          <w:rFonts w:eastAsiaTheme="minorEastAsia"/>
          <w:color w:val="000000" w:themeColor="text1"/>
        </w:rPr>
        <w:t>Duration: May-June 2024 (2 months)</w:t>
      </w:r>
      <w:r w:rsidRPr="241465CB" w:rsidR="04BB3300">
        <w:rPr>
          <w:rFonts w:eastAsiaTheme="minorEastAsia"/>
          <w:color w:val="000000" w:themeColor="text1"/>
        </w:rPr>
        <w:t>. Reporting format: document (Word).</w:t>
      </w:r>
    </w:p>
    <w:p w:rsidR="41482C98" w:rsidP="002D38B0" w:rsidRDefault="7B2B6E76" w14:paraId="77C0FD7E" w14:textId="3EDED5B8">
      <w:pPr>
        <w:pStyle w:val="ListParagraph"/>
        <w:numPr>
          <w:ilvl w:val="0"/>
          <w:numId w:val="37"/>
        </w:numPr>
        <w:spacing w:after="120"/>
        <w:contextualSpacing w:val="0"/>
        <w:jc w:val="both"/>
        <w:rPr>
          <w:rFonts w:eastAsiaTheme="minorEastAsia"/>
          <w:color w:val="000000" w:themeColor="text1"/>
        </w:rPr>
      </w:pPr>
      <w:r w:rsidRPr="3A3F3D00">
        <w:rPr>
          <w:rFonts w:eastAsiaTheme="minorEastAsia"/>
          <w:color w:val="000000" w:themeColor="text1"/>
        </w:rPr>
        <w:t>S</w:t>
      </w:r>
      <w:r w:rsidRPr="3A3F3D00" w:rsidR="21CFDBC1">
        <w:rPr>
          <w:rFonts w:eastAsiaTheme="minorEastAsia"/>
          <w:color w:val="000000" w:themeColor="text1"/>
        </w:rPr>
        <w:t>cript writing</w:t>
      </w:r>
      <w:r w:rsidRPr="3A3F3D00" w:rsidR="37AB9B70">
        <w:rPr>
          <w:rFonts w:eastAsiaTheme="minorEastAsia"/>
          <w:color w:val="000000" w:themeColor="text1"/>
        </w:rPr>
        <w:t xml:space="preserve"> and </w:t>
      </w:r>
      <w:r w:rsidRPr="3A3F3D00" w:rsidR="21CFDBC1">
        <w:rPr>
          <w:rFonts w:eastAsiaTheme="minorEastAsia"/>
          <w:color w:val="000000" w:themeColor="text1"/>
        </w:rPr>
        <w:t xml:space="preserve">production </w:t>
      </w:r>
      <w:r w:rsidRPr="3A3F3D00" w:rsidR="28367225">
        <w:rPr>
          <w:rFonts w:eastAsiaTheme="minorEastAsia"/>
          <w:color w:val="000000" w:themeColor="text1"/>
        </w:rPr>
        <w:t>(recording, post-production and editing</w:t>
      </w:r>
      <w:r w:rsidRPr="3A3F3D00" w:rsidR="5BE230C2">
        <w:rPr>
          <w:rFonts w:eastAsiaTheme="minorEastAsia"/>
          <w:color w:val="000000" w:themeColor="text1"/>
        </w:rPr>
        <w:t xml:space="preserve"> of 5 episodes+ </w:t>
      </w:r>
      <w:r w:rsidRPr="3A3F3D00" w:rsidR="28367225">
        <w:rPr>
          <w:rFonts w:eastAsiaTheme="minorEastAsia"/>
          <w:color w:val="000000" w:themeColor="text1"/>
        </w:rPr>
        <w:t>scouting</w:t>
      </w:r>
      <w:r w:rsidRPr="3A3F3D00" w:rsidR="73290C72">
        <w:rPr>
          <w:rFonts w:eastAsiaTheme="minorEastAsia"/>
          <w:color w:val="000000" w:themeColor="text1"/>
        </w:rPr>
        <w:t xml:space="preserve">, </w:t>
      </w:r>
      <w:proofErr w:type="gramStart"/>
      <w:r w:rsidRPr="3A3F3D00" w:rsidR="3F13B7F4">
        <w:rPr>
          <w:rFonts w:eastAsiaTheme="minorEastAsia"/>
          <w:color w:val="000000" w:themeColor="text1"/>
        </w:rPr>
        <w:t>selection</w:t>
      </w:r>
      <w:proofErr w:type="gramEnd"/>
      <w:r w:rsidRPr="3A3F3D00" w:rsidR="28367225">
        <w:rPr>
          <w:rFonts w:eastAsiaTheme="minorEastAsia"/>
          <w:color w:val="000000" w:themeColor="text1"/>
        </w:rPr>
        <w:t xml:space="preserve"> </w:t>
      </w:r>
      <w:r w:rsidRPr="3A3F3D00" w:rsidR="43F9508C">
        <w:rPr>
          <w:rFonts w:eastAsiaTheme="minorEastAsia"/>
          <w:color w:val="000000" w:themeColor="text1"/>
        </w:rPr>
        <w:t xml:space="preserve">and upload </w:t>
      </w:r>
      <w:r w:rsidRPr="3A3F3D00" w:rsidR="28367225">
        <w:rPr>
          <w:rFonts w:eastAsiaTheme="minorEastAsia"/>
          <w:color w:val="000000" w:themeColor="text1"/>
        </w:rPr>
        <w:t>o</w:t>
      </w:r>
      <w:r w:rsidRPr="3A3F3D00" w:rsidR="5A6A67CF">
        <w:rPr>
          <w:rFonts w:eastAsiaTheme="minorEastAsia"/>
          <w:color w:val="000000" w:themeColor="text1"/>
        </w:rPr>
        <w:t>n</w:t>
      </w:r>
      <w:r w:rsidRPr="3A3F3D00" w:rsidR="28367225">
        <w:rPr>
          <w:rFonts w:eastAsiaTheme="minorEastAsia"/>
          <w:color w:val="000000" w:themeColor="text1"/>
        </w:rPr>
        <w:t xml:space="preserve"> streaming platforms)</w:t>
      </w:r>
      <w:r w:rsidRPr="3A3F3D00" w:rsidR="7D77D24C">
        <w:rPr>
          <w:rFonts w:eastAsiaTheme="minorEastAsia"/>
          <w:color w:val="000000" w:themeColor="text1"/>
        </w:rPr>
        <w:t>. D</w:t>
      </w:r>
      <w:r w:rsidRPr="3A3F3D00" w:rsidR="5638FCE7">
        <w:rPr>
          <w:rFonts w:eastAsiaTheme="minorEastAsia"/>
          <w:color w:val="000000" w:themeColor="text1"/>
        </w:rPr>
        <w:t>u</w:t>
      </w:r>
      <w:r w:rsidRPr="3A3F3D00" w:rsidR="55355369">
        <w:rPr>
          <w:rFonts w:eastAsiaTheme="minorEastAsia"/>
          <w:color w:val="000000" w:themeColor="text1"/>
        </w:rPr>
        <w:t>ration</w:t>
      </w:r>
      <w:r w:rsidRPr="3A3F3D00" w:rsidR="5638FCE7">
        <w:rPr>
          <w:rFonts w:eastAsiaTheme="minorEastAsia"/>
          <w:color w:val="000000" w:themeColor="text1"/>
        </w:rPr>
        <w:t xml:space="preserve">: </w:t>
      </w:r>
      <w:r w:rsidRPr="3A3F3D00" w:rsidR="1BA35A04">
        <w:rPr>
          <w:rFonts w:eastAsiaTheme="minorEastAsia"/>
          <w:color w:val="000000" w:themeColor="text1"/>
        </w:rPr>
        <w:t>July 2024-February 2025</w:t>
      </w:r>
      <w:r w:rsidRPr="3A3F3D00" w:rsidR="05BB5779">
        <w:rPr>
          <w:rFonts w:eastAsiaTheme="minorEastAsia"/>
          <w:color w:val="000000" w:themeColor="text1"/>
        </w:rPr>
        <w:t xml:space="preserve"> (9 months)</w:t>
      </w:r>
      <w:r w:rsidRPr="3A3F3D00" w:rsidR="7056A03E">
        <w:rPr>
          <w:rFonts w:eastAsiaTheme="minorEastAsia"/>
          <w:color w:val="000000" w:themeColor="text1"/>
        </w:rPr>
        <w:t xml:space="preserve">. Reporting format: scripts on a document (Word), recordings. </w:t>
      </w:r>
    </w:p>
    <w:p w:rsidR="00725577" w:rsidP="00725577" w:rsidRDefault="00725577" w14:paraId="685FAC30" w14:textId="77777777">
      <w:pPr>
        <w:pStyle w:val="ListParagraph"/>
        <w:spacing w:after="120"/>
        <w:ind w:left="360"/>
        <w:contextualSpacing w:val="0"/>
        <w:jc w:val="both"/>
        <w:rPr>
          <w:rFonts w:eastAsiaTheme="minorEastAsia"/>
          <w:color w:val="000000" w:themeColor="text1"/>
        </w:rPr>
      </w:pPr>
    </w:p>
    <w:p w:rsidR="50932B53" w:rsidP="24754F7F" w:rsidRDefault="50932B53" w14:paraId="1414B093" w14:textId="5DC52331">
      <w:pPr>
        <w:spacing w:after="120"/>
        <w:jc w:val="both"/>
        <w:rPr>
          <w:b/>
          <w:bCs/>
          <w:u w:val="single"/>
        </w:rPr>
      </w:pPr>
      <w:r w:rsidRPr="4A79353C">
        <w:rPr>
          <w:b/>
          <w:bCs/>
          <w:u w:val="single"/>
        </w:rPr>
        <w:t>Deliverable 3b</w:t>
      </w:r>
    </w:p>
    <w:p w:rsidRPr="006125AE" w:rsidR="006125AE" w:rsidP="3A3F3D00" w:rsidRDefault="05BB5779" w14:paraId="09F1053C" w14:textId="77777777">
      <w:pPr>
        <w:spacing w:after="120"/>
        <w:jc w:val="both"/>
        <w:rPr>
          <w:rFonts w:eastAsiaTheme="minorEastAsia"/>
          <w:color w:val="000000" w:themeColor="text1"/>
        </w:rPr>
      </w:pPr>
      <w:r>
        <w:t>Dissemination of the 5-episode series. Duration: March-April 2025 (2 months).</w:t>
      </w:r>
      <w:r w:rsidR="76BD36A2">
        <w:t xml:space="preserve"> Reporting format: 3-page report document (PDF).</w:t>
      </w:r>
    </w:p>
    <w:p w:rsidR="41482C98" w:rsidP="3A3F3D00" w:rsidRDefault="41482C98" w14:paraId="3A8053C7" w14:textId="7E628737">
      <w:pPr>
        <w:pStyle w:val="ListParagraph"/>
        <w:spacing w:after="120"/>
        <w:ind w:left="360"/>
        <w:jc w:val="both"/>
      </w:pPr>
      <w:r>
        <w:br/>
      </w:r>
      <w:r>
        <w:br/>
      </w:r>
      <w:r w:rsidRPr="4A79353C" w:rsidR="07920B4D">
        <w:rPr>
          <w:rFonts w:ascii="Calibri" w:hAnsi="Calibri" w:eastAsia="Calibri" w:cs="Calibri"/>
          <w:color w:val="C00000"/>
          <w:sz w:val="36"/>
          <w:szCs w:val="36"/>
        </w:rPr>
        <w:t>6.   Deliverables</w:t>
      </w:r>
      <w:r w:rsidR="07920B4D">
        <w:t xml:space="preserve"> </w:t>
      </w:r>
    </w:p>
    <w:p w:rsidR="00474BEF" w:rsidP="3A3F3D00" w:rsidRDefault="00474BEF" w14:paraId="6948613E" w14:textId="77777777">
      <w:pPr>
        <w:pStyle w:val="ListParagraph"/>
        <w:spacing w:after="120"/>
        <w:ind w:left="360"/>
        <w:jc w:val="both"/>
        <w:rPr>
          <w:rFonts w:eastAsiaTheme="minorEastAsia"/>
          <w:color w:val="000000" w:themeColor="text1"/>
        </w:rPr>
      </w:pPr>
    </w:p>
    <w:p w:rsidR="3A3F3D00" w:rsidP="3A3F3D00" w:rsidRDefault="00474BEF" w14:paraId="688BB04F" w14:textId="5B5CEEDF">
      <w:pPr>
        <w:pStyle w:val="ListParagraph"/>
        <w:spacing w:after="120"/>
        <w:ind w:left="360"/>
        <w:jc w:val="both"/>
        <w:rPr>
          <w:rFonts w:ascii="Calibri" w:hAnsi="Calibri" w:eastAsia="Calibri" w:cs="Calibri"/>
        </w:rPr>
      </w:pPr>
      <w:r w:rsidRPr="62C0F7D2">
        <w:rPr>
          <w:rFonts w:ascii="Calibri" w:hAnsi="Calibri" w:eastAsia="Calibri" w:cs="Calibri"/>
        </w:rPr>
        <w:t xml:space="preserve">The Consultant will submit the deliverables </w:t>
      </w:r>
      <w:r w:rsidR="00771ECF">
        <w:rPr>
          <w:rFonts w:ascii="Calibri" w:hAnsi="Calibri" w:eastAsia="Calibri" w:cs="Calibri"/>
        </w:rPr>
        <w:t xml:space="preserve">listed at point 5 </w:t>
      </w:r>
      <w:r w:rsidR="00BB2D20">
        <w:rPr>
          <w:rFonts w:ascii="Calibri" w:hAnsi="Calibri" w:eastAsia="Calibri" w:cs="Calibri"/>
        </w:rPr>
        <w:t>following the timeline below</w:t>
      </w:r>
      <w:r w:rsidRPr="62C0F7D2">
        <w:rPr>
          <w:rFonts w:ascii="Calibri" w:hAnsi="Calibri" w:eastAsia="Calibri" w:cs="Calibri"/>
        </w:rPr>
        <w:t>:</w:t>
      </w:r>
    </w:p>
    <w:p w:rsidR="007E15D4" w:rsidP="3A3F3D00" w:rsidRDefault="007E15D4" w14:paraId="6CE19644" w14:textId="3E010F28">
      <w:pPr>
        <w:pStyle w:val="ListParagraph"/>
        <w:spacing w:after="120"/>
        <w:ind w:left="360"/>
        <w:jc w:val="both"/>
        <w:rPr>
          <w:rFonts w:ascii="Calibri" w:hAnsi="Calibri" w:eastAsia="Calibri" w:cs="Calibri"/>
        </w:rPr>
      </w:pPr>
    </w:p>
    <w:p w:rsidR="007D47A0" w:rsidP="21272A26" w:rsidRDefault="007D47A0" w14:paraId="58FA40EB" w14:textId="164D10C9">
      <w:pPr>
        <w:pStyle w:val="ListParagraph"/>
        <w:spacing w:after="120" w:line="360" w:lineRule="auto"/>
        <w:ind w:left="360"/>
        <w:jc w:val="both"/>
      </w:pPr>
      <w:r w:rsidR="394BF2ED">
        <w:drawing>
          <wp:inline wp14:editId="082B59E1" wp14:anchorId="54069A55">
            <wp:extent cx="5867400" cy="3144442"/>
            <wp:effectExtent l="0" t="0" r="0" b="0"/>
            <wp:docPr id="659056193" name="Picture 659056193" title=""/>
            <wp:cNvGraphicFramePr>
              <a:graphicFrameLocks noChangeAspect="1"/>
            </wp:cNvGraphicFramePr>
            <a:graphic>
              <a:graphicData uri="http://schemas.openxmlformats.org/drawingml/2006/picture">
                <pic:pic>
                  <pic:nvPicPr>
                    <pic:cNvPr id="0" name="Picture 659056193"/>
                    <pic:cNvPicPr/>
                  </pic:nvPicPr>
                  <pic:blipFill>
                    <a:blip r:embed="Rdecbbe1d43354feb">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5867400" cy="3144442"/>
                    </a:xfrm>
                    <a:prstGeom xmlns:a="http://schemas.openxmlformats.org/drawingml/2006/main" prst="rect">
                      <a:avLst/>
                    </a:prstGeom>
                  </pic:spPr>
                </pic:pic>
              </a:graphicData>
            </a:graphic>
          </wp:inline>
        </w:drawing>
      </w:r>
    </w:p>
    <w:p w:rsidR="07920B4D" w:rsidP="3A3F3D00" w:rsidRDefault="07920B4D" w14:paraId="503642FE" w14:textId="120CE420">
      <w:pPr>
        <w:spacing w:after="120" w:line="240" w:lineRule="auto"/>
        <w:jc w:val="both"/>
        <w:rPr>
          <w:rFonts w:ascii="Calibri" w:hAnsi="Calibri" w:eastAsia="Calibri" w:cs="Calibri"/>
          <w:b/>
          <w:bCs/>
          <w:i/>
          <w:iCs/>
          <w:color w:val="000000" w:themeColor="text1"/>
        </w:rPr>
      </w:pPr>
      <w:r w:rsidRPr="3A3F3D00">
        <w:rPr>
          <w:rFonts w:ascii="Calibri" w:hAnsi="Calibri" w:eastAsia="Calibri" w:cs="Calibri"/>
          <w:color w:val="000000" w:themeColor="text1"/>
        </w:rPr>
        <w:lastRenderedPageBreak/>
        <w:t xml:space="preserve">The Consultant will provide </w:t>
      </w:r>
      <w:r w:rsidRPr="3A3F3D00" w:rsidR="618A765F">
        <w:rPr>
          <w:rFonts w:ascii="Calibri" w:hAnsi="Calibri" w:eastAsia="Calibri" w:cs="Calibri"/>
          <w:color w:val="000000" w:themeColor="text1"/>
        </w:rPr>
        <w:t xml:space="preserve">all the requested </w:t>
      </w:r>
      <w:r w:rsidRPr="3A3F3D00">
        <w:rPr>
          <w:rFonts w:ascii="Calibri" w:hAnsi="Calibri" w:eastAsia="Calibri" w:cs="Calibri"/>
          <w:color w:val="000000" w:themeColor="text1"/>
        </w:rPr>
        <w:t>documentation</w:t>
      </w:r>
      <w:r w:rsidRPr="3A3F3D00">
        <w:rPr>
          <w:rFonts w:ascii="Calibri" w:hAnsi="Calibri" w:eastAsia="Calibri" w:cs="Calibri"/>
          <w:b/>
          <w:bCs/>
          <w:color w:val="000000" w:themeColor="text1"/>
        </w:rPr>
        <w:t xml:space="preserve"> </w:t>
      </w:r>
      <w:r w:rsidRPr="3A3F3D00" w:rsidR="0B1633F7">
        <w:rPr>
          <w:rFonts w:ascii="Calibri" w:hAnsi="Calibri" w:eastAsia="Calibri" w:cs="Calibri"/>
          <w:b/>
          <w:bCs/>
          <w:color w:val="000000" w:themeColor="text1"/>
        </w:rPr>
        <w:t>by email and using an online document storage (</w:t>
      </w:r>
      <w:r w:rsidRPr="3A3F3D00" w:rsidR="4305078B">
        <w:rPr>
          <w:rFonts w:ascii="Calibri" w:hAnsi="Calibri" w:eastAsia="Calibri" w:cs="Calibri"/>
          <w:b/>
          <w:bCs/>
          <w:color w:val="000000" w:themeColor="text1"/>
        </w:rPr>
        <w:t>D</w:t>
      </w:r>
      <w:r w:rsidRPr="3A3F3D00" w:rsidR="0B1633F7">
        <w:rPr>
          <w:rFonts w:ascii="Calibri" w:hAnsi="Calibri" w:eastAsia="Calibri" w:cs="Calibri"/>
          <w:b/>
          <w:bCs/>
          <w:color w:val="000000" w:themeColor="text1"/>
        </w:rPr>
        <w:t>rive)</w:t>
      </w:r>
      <w:r w:rsidRPr="3A3F3D00" w:rsidR="50B433A6">
        <w:rPr>
          <w:rFonts w:ascii="Calibri" w:hAnsi="Calibri" w:eastAsia="Calibri" w:cs="Calibri"/>
          <w:b/>
          <w:bCs/>
          <w:color w:val="000000" w:themeColor="text1"/>
        </w:rPr>
        <w:t>.</w:t>
      </w:r>
    </w:p>
    <w:p w:rsidR="41482C98" w:rsidP="002D38B0" w:rsidRDefault="53642DD4" w14:paraId="0B19DB24" w14:textId="475CFF21">
      <w:pPr>
        <w:spacing w:after="120" w:line="240" w:lineRule="auto"/>
        <w:jc w:val="both"/>
        <w:rPr>
          <w:rFonts w:ascii="Calibri" w:hAnsi="Calibri" w:eastAsia="Calibri" w:cs="Calibri"/>
          <w:sz w:val="20"/>
          <w:szCs w:val="20"/>
        </w:rPr>
      </w:pPr>
      <w:r w:rsidRPr="241465CB">
        <w:rPr>
          <w:rFonts w:ascii="Calibri" w:hAnsi="Calibri" w:eastAsia="Calibri" w:cs="Calibri"/>
          <w:sz w:val="20"/>
          <w:szCs w:val="20"/>
        </w:rPr>
        <w:t xml:space="preserve"> </w:t>
      </w:r>
    </w:p>
    <w:p w:rsidR="41482C98" w:rsidP="002D38B0" w:rsidRDefault="07920B4D" w14:paraId="587668D4" w14:textId="0925FF11">
      <w:pPr>
        <w:pStyle w:val="Heading1"/>
        <w:spacing w:before="0"/>
      </w:pPr>
      <w:r>
        <w:t>7.</w:t>
      </w:r>
      <w:r w:rsidRPr="241465CB">
        <w:rPr>
          <w:rFonts w:ascii="Times New Roman" w:hAnsi="Times New Roman" w:eastAsia="Times New Roman" w:cs="Times New Roman"/>
          <w:sz w:val="14"/>
          <w:szCs w:val="14"/>
        </w:rPr>
        <w:t xml:space="preserve">   </w:t>
      </w:r>
      <w:r>
        <w:t>Duration, timeline, and payment</w:t>
      </w:r>
    </w:p>
    <w:p w:rsidR="1E260A02" w:rsidP="002D38B0" w:rsidRDefault="07920B4D" w14:paraId="631533F5" w14:textId="30EE1483">
      <w:pPr>
        <w:spacing w:after="120" w:line="240" w:lineRule="auto"/>
        <w:jc w:val="both"/>
        <w:rPr>
          <w:rFonts w:ascii="Calibri" w:hAnsi="Calibri" w:eastAsia="Calibri" w:cs="Calibri"/>
        </w:rPr>
      </w:pPr>
      <w:r w:rsidRPr="3A3F3D00">
        <w:rPr>
          <w:rFonts w:ascii="Calibri" w:hAnsi="Calibri" w:eastAsia="Calibri" w:cs="Calibri"/>
        </w:rPr>
        <w:t xml:space="preserve">The total expected duration to complete the assignment will be no more than </w:t>
      </w:r>
      <w:r w:rsidRPr="3A3F3D00" w:rsidR="7F5BD0AC">
        <w:rPr>
          <w:rFonts w:ascii="Calibri" w:hAnsi="Calibri" w:eastAsia="Calibri" w:cs="Calibri"/>
        </w:rPr>
        <w:t>2</w:t>
      </w:r>
      <w:r w:rsidRPr="3A3F3D00" w:rsidR="05455D99">
        <w:rPr>
          <w:rFonts w:ascii="Calibri" w:hAnsi="Calibri" w:eastAsia="Calibri" w:cs="Calibri"/>
        </w:rPr>
        <w:t>2</w:t>
      </w:r>
      <w:r w:rsidRPr="3A3F3D00" w:rsidR="7F5BD0AC">
        <w:rPr>
          <w:rFonts w:ascii="Calibri" w:hAnsi="Calibri" w:eastAsia="Calibri" w:cs="Calibri"/>
        </w:rPr>
        <w:t xml:space="preserve"> months.</w:t>
      </w:r>
    </w:p>
    <w:p w:rsidR="41482C98" w:rsidP="002D38B0" w:rsidRDefault="07920B4D" w14:paraId="37A34114" w14:textId="72B232A8">
      <w:pPr>
        <w:spacing w:after="120" w:line="240" w:lineRule="auto"/>
        <w:jc w:val="both"/>
        <w:rPr>
          <w:rFonts w:ascii="Calibri" w:hAnsi="Calibri" w:eastAsia="Calibri" w:cs="Calibri"/>
        </w:rPr>
      </w:pPr>
      <w:r w:rsidRPr="241465CB">
        <w:rPr>
          <w:rFonts w:ascii="Calibri" w:hAnsi="Calibri" w:eastAsia="Calibri" w:cs="Calibri"/>
        </w:rPr>
        <w:t xml:space="preserve">The consultant shall be prepared to </w:t>
      </w:r>
      <w:r w:rsidRPr="241465CB" w:rsidR="55EB3202">
        <w:rPr>
          <w:rFonts w:ascii="Calibri" w:hAnsi="Calibri" w:eastAsia="Calibri" w:cs="Calibri"/>
        </w:rPr>
        <w:t xml:space="preserve">start </w:t>
      </w:r>
      <w:r w:rsidRPr="241465CB">
        <w:rPr>
          <w:rFonts w:ascii="Calibri" w:hAnsi="Calibri" w:eastAsia="Calibri" w:cs="Calibri"/>
        </w:rPr>
        <w:t xml:space="preserve">the assignment no later than </w:t>
      </w:r>
      <w:r w:rsidRPr="241465CB" w:rsidR="002A2C2C">
        <w:rPr>
          <w:rFonts w:ascii="Calibri" w:hAnsi="Calibri" w:eastAsia="Calibri" w:cs="Calibri"/>
          <w:b/>
          <w:bCs/>
        </w:rPr>
        <w:t>0</w:t>
      </w:r>
      <w:r w:rsidRPr="241465CB" w:rsidR="52B0C116">
        <w:rPr>
          <w:rFonts w:ascii="Calibri" w:hAnsi="Calibri" w:eastAsia="Calibri" w:cs="Calibri"/>
          <w:b/>
          <w:bCs/>
        </w:rPr>
        <w:t>1/0</w:t>
      </w:r>
      <w:r w:rsidRPr="241465CB" w:rsidR="2D5DBDE2">
        <w:rPr>
          <w:rFonts w:ascii="Calibri" w:hAnsi="Calibri" w:eastAsia="Calibri" w:cs="Calibri"/>
          <w:b/>
          <w:bCs/>
        </w:rPr>
        <w:t>7</w:t>
      </w:r>
      <w:r w:rsidRPr="241465CB" w:rsidR="52B0C116">
        <w:rPr>
          <w:rFonts w:ascii="Calibri" w:hAnsi="Calibri" w:eastAsia="Calibri" w:cs="Calibri"/>
          <w:b/>
          <w:bCs/>
        </w:rPr>
        <w:t>/2023</w:t>
      </w:r>
      <w:r w:rsidRPr="241465CB">
        <w:rPr>
          <w:rFonts w:ascii="Calibri" w:hAnsi="Calibri" w:eastAsia="Calibri" w:cs="Calibri"/>
        </w:rPr>
        <w:t>.</w:t>
      </w:r>
    </w:p>
    <w:p w:rsidR="24B42D0F" w:rsidP="002D38B0" w:rsidRDefault="02F25E54" w14:paraId="654725E9" w14:textId="5B24EECF">
      <w:pPr>
        <w:spacing w:after="120" w:line="240" w:lineRule="auto"/>
        <w:jc w:val="both"/>
        <w:rPr>
          <w:rFonts w:ascii="Calibri" w:hAnsi="Calibri" w:eastAsia="Calibri" w:cs="Calibri"/>
          <w:lang w:val="en-US"/>
        </w:rPr>
      </w:pPr>
      <w:r w:rsidRPr="223BA676">
        <w:rPr>
          <w:rFonts w:ascii="Calibri" w:hAnsi="Calibri" w:eastAsia="Calibri" w:cs="Calibri"/>
          <w:lang w:val="en-US"/>
        </w:rPr>
        <w:t xml:space="preserve">The budget for the consultancy will include the professional fee, design, production and promotion expenses and supply costs of the agency. </w:t>
      </w:r>
    </w:p>
    <w:p w:rsidR="02F25E54" w:rsidP="002D38B0" w:rsidRDefault="02F25E54" w14:paraId="0433524F" w14:textId="59D58C57">
      <w:pPr>
        <w:spacing w:after="120" w:line="240" w:lineRule="auto"/>
        <w:jc w:val="both"/>
        <w:rPr>
          <w:rFonts w:ascii="Calibri" w:hAnsi="Calibri" w:eastAsia="Calibri" w:cs="Calibri"/>
          <w:lang w:val="en-US"/>
        </w:rPr>
      </w:pPr>
      <w:r w:rsidRPr="223BA676">
        <w:rPr>
          <w:rFonts w:ascii="Calibri" w:hAnsi="Calibri" w:eastAsia="Calibri" w:cs="Calibri"/>
          <w:lang w:val="en-US"/>
        </w:rPr>
        <w:t xml:space="preserve">The payments will be made in Euros with the </w:t>
      </w:r>
      <w:r w:rsidRPr="223BA676" w:rsidR="2B9CA678">
        <w:rPr>
          <w:rFonts w:ascii="Calibri" w:hAnsi="Calibri" w:eastAsia="Calibri" w:cs="Calibri"/>
          <w:lang w:val="en-US"/>
        </w:rPr>
        <w:t xml:space="preserve">following schedule: </w:t>
      </w:r>
    </w:p>
    <w:p w:rsidRPr="00061413" w:rsidR="02F25E54" w:rsidP="21272A26" w:rsidRDefault="00D65603" w14:paraId="1D1EE969" w14:textId="3B28F79E">
      <w:pPr>
        <w:pStyle w:val="ListParagraph"/>
        <w:numPr>
          <w:ilvl w:val="0"/>
          <w:numId w:val="31"/>
        </w:numPr>
        <w:spacing w:after="0" w:line="240" w:lineRule="auto"/>
        <w:ind w:left="357" w:hanging="357"/>
        <w:jc w:val="both"/>
        <w:rPr>
          <w:rFonts w:ascii="Calibri" w:hAnsi="Calibri" w:eastAsia="Calibri" w:cs="Calibri"/>
          <w:lang w:val="en-US"/>
        </w:rPr>
      </w:pPr>
      <w:r w:rsidRPr="21272A26" w:rsidR="00D65603">
        <w:rPr>
          <w:rFonts w:ascii="Calibri" w:hAnsi="Calibri" w:eastAsia="Calibri" w:cs="Calibri"/>
          <w:lang w:val="en-US"/>
        </w:rPr>
        <w:t xml:space="preserve">Twenty percent (20%) will be paid </w:t>
      </w:r>
      <w:r w:rsidRPr="21272A26" w:rsidR="02F25E54">
        <w:rPr>
          <w:rFonts w:ascii="Calibri" w:hAnsi="Calibri" w:eastAsia="Calibri" w:cs="Calibri"/>
          <w:lang w:val="en-US"/>
        </w:rPr>
        <w:t>upon completion of preparatory activities, including submission of the deliverable</w:t>
      </w:r>
      <w:r w:rsidRPr="21272A26" w:rsidR="751AAE2A">
        <w:rPr>
          <w:rFonts w:ascii="Calibri" w:hAnsi="Calibri" w:eastAsia="Calibri" w:cs="Calibri"/>
          <w:lang w:val="en-US"/>
        </w:rPr>
        <w:t xml:space="preserve">s </w:t>
      </w:r>
      <w:r w:rsidRPr="21272A26" w:rsidR="03057120">
        <w:rPr>
          <w:rFonts w:ascii="Calibri" w:hAnsi="Calibri" w:eastAsia="Calibri" w:cs="Calibri"/>
          <w:lang w:val="en-US"/>
        </w:rPr>
        <w:t>1a and 2a</w:t>
      </w:r>
      <w:r w:rsidRPr="21272A26" w:rsidR="1537AA4F">
        <w:rPr>
          <w:rFonts w:ascii="Calibri" w:hAnsi="Calibri" w:eastAsia="Calibri" w:cs="Calibri"/>
          <w:lang w:val="en-US"/>
        </w:rPr>
        <w:t xml:space="preserve"> (</w:t>
      </w:r>
      <w:r w:rsidRPr="21272A26" w:rsidR="007F0BC8">
        <w:rPr>
          <w:rFonts w:ascii="Calibri" w:hAnsi="Calibri" w:eastAsia="Calibri" w:cs="Calibri"/>
          <w:lang w:val="en-US"/>
        </w:rPr>
        <w:t>September</w:t>
      </w:r>
      <w:r w:rsidRPr="21272A26" w:rsidR="1537AA4F">
        <w:rPr>
          <w:rFonts w:ascii="Calibri" w:hAnsi="Calibri" w:eastAsia="Calibri" w:cs="Calibri"/>
          <w:lang w:val="en-US"/>
        </w:rPr>
        <w:t xml:space="preserve"> 2023</w:t>
      </w:r>
      <w:r w:rsidRPr="21272A26" w:rsidR="1537AA4F">
        <w:rPr>
          <w:rFonts w:ascii="Calibri" w:hAnsi="Calibri" w:eastAsia="Calibri" w:cs="Calibri"/>
          <w:lang w:val="en-US"/>
        </w:rPr>
        <w:t>)</w:t>
      </w:r>
      <w:r w:rsidRPr="21272A26" w:rsidR="00E007AA">
        <w:rPr>
          <w:rFonts w:ascii="Calibri" w:hAnsi="Calibri" w:eastAsia="Calibri" w:cs="Calibri"/>
          <w:lang w:val="en-US"/>
        </w:rPr>
        <w:t>;</w:t>
      </w:r>
    </w:p>
    <w:p w:rsidR="00AD2154" w:rsidP="00AD2154" w:rsidRDefault="00C7346D" w14:paraId="581B2774" w14:textId="77777777">
      <w:pPr>
        <w:pStyle w:val="ListParagraph"/>
        <w:numPr>
          <w:ilvl w:val="0"/>
          <w:numId w:val="31"/>
        </w:numPr>
        <w:spacing w:after="0" w:line="240" w:lineRule="auto"/>
        <w:ind w:left="357" w:hanging="357"/>
        <w:contextualSpacing w:val="0"/>
        <w:jc w:val="both"/>
        <w:rPr>
          <w:rFonts w:ascii="Calibri" w:hAnsi="Calibri" w:eastAsia="Calibri" w:cs="Calibri"/>
          <w:lang w:val="en-US"/>
        </w:rPr>
      </w:pPr>
      <w:r>
        <w:rPr>
          <w:rFonts w:ascii="Calibri" w:hAnsi="Calibri" w:eastAsia="Calibri" w:cs="Calibri"/>
          <w:lang w:val="en-US"/>
        </w:rPr>
        <w:t>Twenty</w:t>
      </w:r>
      <w:r w:rsidRPr="241465CB" w:rsidR="48D6F968">
        <w:rPr>
          <w:rFonts w:ascii="Calibri" w:hAnsi="Calibri" w:eastAsia="Calibri" w:cs="Calibri"/>
          <w:lang w:val="en-US"/>
        </w:rPr>
        <w:t xml:space="preserve"> </w:t>
      </w:r>
      <w:r w:rsidRPr="241465CB" w:rsidR="02F25E54">
        <w:rPr>
          <w:rFonts w:ascii="Calibri" w:hAnsi="Calibri" w:eastAsia="Calibri" w:cs="Calibri"/>
          <w:lang w:val="en-US"/>
        </w:rPr>
        <w:t>percent (</w:t>
      </w:r>
      <w:r w:rsidR="002828A5">
        <w:rPr>
          <w:rFonts w:ascii="Calibri" w:hAnsi="Calibri" w:eastAsia="Calibri" w:cs="Calibri"/>
          <w:lang w:val="en-US"/>
        </w:rPr>
        <w:t>20</w:t>
      </w:r>
      <w:r w:rsidRPr="241465CB" w:rsidR="02F25E54">
        <w:rPr>
          <w:rFonts w:ascii="Calibri" w:hAnsi="Calibri" w:eastAsia="Calibri" w:cs="Calibri"/>
          <w:lang w:val="en-US"/>
        </w:rPr>
        <w:t xml:space="preserve">%) will be </w:t>
      </w:r>
      <w:r w:rsidR="00E40B16">
        <w:rPr>
          <w:rFonts w:ascii="Calibri" w:hAnsi="Calibri" w:eastAsia="Calibri" w:cs="Calibri"/>
          <w:lang w:val="en-US"/>
        </w:rPr>
        <w:t>paid</w:t>
      </w:r>
      <w:r w:rsidRPr="241465CB" w:rsidR="02F25E54">
        <w:rPr>
          <w:rFonts w:ascii="Calibri" w:hAnsi="Calibri" w:eastAsia="Calibri" w:cs="Calibri"/>
          <w:lang w:val="en-US"/>
        </w:rPr>
        <w:t xml:space="preserve"> </w:t>
      </w:r>
      <w:r w:rsidR="00EC25A1">
        <w:rPr>
          <w:rFonts w:ascii="Calibri" w:hAnsi="Calibri" w:eastAsia="Calibri" w:cs="Calibri"/>
          <w:lang w:val="en-US"/>
        </w:rPr>
        <w:t xml:space="preserve">in February </w:t>
      </w:r>
      <w:proofErr w:type="gramStart"/>
      <w:r w:rsidR="00EC25A1">
        <w:rPr>
          <w:rFonts w:ascii="Calibri" w:hAnsi="Calibri" w:eastAsia="Calibri" w:cs="Calibri"/>
          <w:lang w:val="en-US"/>
        </w:rPr>
        <w:t>2023</w:t>
      </w:r>
      <w:r w:rsidR="00E007AA">
        <w:rPr>
          <w:rFonts w:ascii="Calibri" w:hAnsi="Calibri" w:eastAsia="Calibri" w:cs="Calibri"/>
          <w:lang w:val="en-US"/>
        </w:rPr>
        <w:t>;</w:t>
      </w:r>
      <w:proofErr w:type="gramEnd"/>
    </w:p>
    <w:p w:rsidRPr="00AD2154" w:rsidR="3C815B81" w:rsidP="00AD2154" w:rsidRDefault="00C7346D" w14:paraId="376C246E" w14:textId="764F37C3">
      <w:pPr>
        <w:pStyle w:val="ListParagraph"/>
        <w:numPr>
          <w:ilvl w:val="0"/>
          <w:numId w:val="31"/>
        </w:numPr>
        <w:spacing w:after="0" w:line="240" w:lineRule="auto"/>
        <w:ind w:left="357" w:hanging="357"/>
        <w:contextualSpacing w:val="0"/>
        <w:jc w:val="both"/>
        <w:rPr>
          <w:rFonts w:ascii="Calibri" w:hAnsi="Calibri" w:eastAsia="Calibri" w:cs="Calibri"/>
          <w:lang w:val="en-US"/>
        </w:rPr>
      </w:pPr>
      <w:r w:rsidRPr="00AD2154">
        <w:rPr>
          <w:rFonts w:ascii="Calibri" w:hAnsi="Calibri" w:eastAsia="Calibri" w:cs="Calibri"/>
          <w:lang w:val="en-US"/>
        </w:rPr>
        <w:t>Twenty</w:t>
      </w:r>
      <w:r w:rsidRPr="00AD2154" w:rsidR="78CACC18">
        <w:rPr>
          <w:rFonts w:ascii="Calibri" w:hAnsi="Calibri" w:eastAsia="Calibri" w:cs="Calibri"/>
          <w:lang w:val="en-US"/>
        </w:rPr>
        <w:t xml:space="preserve"> percent (</w:t>
      </w:r>
      <w:r w:rsidRPr="00AD2154" w:rsidR="002828A5">
        <w:rPr>
          <w:rFonts w:ascii="Calibri" w:hAnsi="Calibri" w:eastAsia="Calibri" w:cs="Calibri"/>
          <w:lang w:val="en-US"/>
        </w:rPr>
        <w:t>20</w:t>
      </w:r>
      <w:r w:rsidRPr="00AD2154" w:rsidR="78CACC18">
        <w:rPr>
          <w:rFonts w:ascii="Calibri" w:hAnsi="Calibri" w:eastAsia="Calibri" w:cs="Calibri"/>
          <w:lang w:val="en-US"/>
        </w:rPr>
        <w:t xml:space="preserve">%) will be </w:t>
      </w:r>
      <w:r w:rsidRPr="00AD2154" w:rsidR="00E40B16">
        <w:rPr>
          <w:rFonts w:ascii="Calibri" w:hAnsi="Calibri" w:eastAsia="Calibri" w:cs="Calibri"/>
          <w:lang w:val="en-US"/>
        </w:rPr>
        <w:t xml:space="preserve">paid </w:t>
      </w:r>
      <w:r w:rsidRPr="00AD2154" w:rsidR="00D65603">
        <w:rPr>
          <w:rFonts w:ascii="Calibri" w:hAnsi="Calibri" w:eastAsia="Calibri" w:cs="Calibri"/>
          <w:lang w:val="en-US"/>
        </w:rPr>
        <w:t>in</w:t>
      </w:r>
      <w:r w:rsidRPr="00AD2154" w:rsidR="007F0BC8">
        <w:rPr>
          <w:rFonts w:ascii="Calibri" w:hAnsi="Calibri" w:eastAsia="Calibri" w:cs="Calibri"/>
          <w:lang w:val="en-US"/>
        </w:rPr>
        <w:t xml:space="preserve"> July</w:t>
      </w:r>
      <w:r w:rsidRPr="00AD2154" w:rsidR="00D65603">
        <w:rPr>
          <w:rFonts w:ascii="Calibri" w:hAnsi="Calibri" w:eastAsia="Calibri" w:cs="Calibri"/>
          <w:lang w:val="en-US"/>
        </w:rPr>
        <w:t xml:space="preserve"> </w:t>
      </w:r>
      <w:proofErr w:type="gramStart"/>
      <w:r w:rsidRPr="00AD2154" w:rsidR="5BB1447E">
        <w:rPr>
          <w:rFonts w:ascii="Calibri" w:hAnsi="Calibri" w:eastAsia="Calibri" w:cs="Calibri"/>
          <w:lang w:val="en-US"/>
        </w:rPr>
        <w:t>202</w:t>
      </w:r>
      <w:r w:rsidRPr="00AD2154" w:rsidR="00D65603">
        <w:rPr>
          <w:rFonts w:ascii="Calibri" w:hAnsi="Calibri" w:eastAsia="Calibri" w:cs="Calibri"/>
          <w:lang w:val="en-US"/>
        </w:rPr>
        <w:t>4</w:t>
      </w:r>
      <w:r w:rsidRPr="00AD2154" w:rsidR="00181E83">
        <w:rPr>
          <w:rFonts w:ascii="Calibri" w:hAnsi="Calibri" w:eastAsia="Calibri" w:cs="Calibri"/>
          <w:lang w:val="en-US"/>
        </w:rPr>
        <w:t>;</w:t>
      </w:r>
      <w:proofErr w:type="gramEnd"/>
    </w:p>
    <w:p w:rsidR="0035453F" w:rsidP="21272A26" w:rsidRDefault="00D65603" w14:paraId="6A6EE088" w14:textId="06855CA5">
      <w:pPr>
        <w:pStyle w:val="ListParagraph"/>
        <w:numPr>
          <w:ilvl w:val="0"/>
          <w:numId w:val="31"/>
        </w:numPr>
        <w:spacing w:after="0" w:line="240" w:lineRule="auto"/>
        <w:ind w:left="357" w:hanging="357"/>
        <w:jc w:val="both"/>
        <w:rPr>
          <w:rFonts w:ascii="Calibri" w:hAnsi="Calibri" w:eastAsia="Calibri" w:cs="Calibri"/>
          <w:lang w:val="en-US"/>
        </w:rPr>
      </w:pPr>
      <w:r w:rsidRPr="21272A26" w:rsidR="00D65603">
        <w:rPr>
          <w:rFonts w:ascii="Calibri" w:hAnsi="Calibri" w:eastAsia="Calibri" w:cs="Calibri"/>
          <w:lang w:val="en-US"/>
        </w:rPr>
        <w:t>Twenty percent (20%) will be paid</w:t>
      </w:r>
      <w:r w:rsidRPr="21272A26" w:rsidR="00D65603">
        <w:rPr>
          <w:rFonts w:ascii="Calibri" w:hAnsi="Calibri" w:eastAsia="Calibri" w:cs="Calibri"/>
          <w:lang w:val="en-US"/>
        </w:rPr>
        <w:t xml:space="preserve"> </w:t>
      </w:r>
      <w:r w:rsidRPr="21272A26" w:rsidR="009A5911">
        <w:rPr>
          <w:rFonts w:ascii="Calibri" w:hAnsi="Calibri" w:eastAsia="Calibri" w:cs="Calibri"/>
          <w:lang w:val="en-US"/>
        </w:rPr>
        <w:t xml:space="preserve">in December </w:t>
      </w:r>
      <w:r w:rsidRPr="21272A26" w:rsidR="009A5911">
        <w:rPr>
          <w:rFonts w:ascii="Calibri" w:hAnsi="Calibri" w:eastAsia="Calibri" w:cs="Calibri"/>
          <w:lang w:val="en-US"/>
        </w:rPr>
        <w:t>2024;</w:t>
      </w:r>
    </w:p>
    <w:p w:rsidRPr="0035453F" w:rsidR="0035453F" w:rsidP="0035453F" w:rsidRDefault="106A0972" w14:paraId="6E7B5ADA" w14:textId="12CB5238">
      <w:pPr>
        <w:pStyle w:val="ListParagraph"/>
        <w:numPr>
          <w:ilvl w:val="0"/>
          <w:numId w:val="31"/>
        </w:numPr>
        <w:spacing w:after="0" w:line="240" w:lineRule="auto"/>
        <w:ind w:left="357" w:hanging="357"/>
        <w:contextualSpacing w:val="0"/>
        <w:jc w:val="both"/>
        <w:rPr>
          <w:rFonts w:ascii="Calibri" w:hAnsi="Calibri" w:eastAsia="Calibri" w:cs="Calibri"/>
          <w:lang w:val="en-US"/>
        </w:rPr>
      </w:pPr>
      <w:r w:rsidRPr="0035453F">
        <w:rPr>
          <w:rFonts w:ascii="Calibri" w:hAnsi="Calibri" w:eastAsia="Calibri" w:cs="Calibri"/>
          <w:lang w:val="en-US"/>
        </w:rPr>
        <w:t>Final</w:t>
      </w:r>
      <w:r w:rsidRPr="0035453F" w:rsidR="00B77198">
        <w:rPr>
          <w:rFonts w:ascii="Calibri" w:hAnsi="Calibri" w:eastAsia="Calibri" w:cs="Calibri"/>
          <w:lang w:val="en-US"/>
        </w:rPr>
        <w:t xml:space="preserve"> twenty</w:t>
      </w:r>
      <w:r w:rsidRPr="0035453F" w:rsidR="4A4D46A4">
        <w:rPr>
          <w:rFonts w:ascii="Calibri" w:hAnsi="Calibri" w:eastAsia="Calibri" w:cs="Calibri"/>
          <w:lang w:val="en-US"/>
        </w:rPr>
        <w:t xml:space="preserve"> </w:t>
      </w:r>
      <w:r w:rsidRPr="0035453F">
        <w:rPr>
          <w:rFonts w:ascii="Calibri" w:hAnsi="Calibri" w:eastAsia="Calibri" w:cs="Calibri"/>
          <w:lang w:val="en-US"/>
        </w:rPr>
        <w:t>percent (</w:t>
      </w:r>
      <w:r w:rsidRPr="0035453F" w:rsidR="002828A5">
        <w:rPr>
          <w:rFonts w:ascii="Calibri" w:hAnsi="Calibri" w:eastAsia="Calibri" w:cs="Calibri"/>
          <w:lang w:val="en-US"/>
        </w:rPr>
        <w:t>20</w:t>
      </w:r>
      <w:r w:rsidRPr="0035453F">
        <w:rPr>
          <w:rFonts w:ascii="Calibri" w:hAnsi="Calibri" w:eastAsia="Calibri" w:cs="Calibri"/>
          <w:lang w:val="en-US"/>
        </w:rPr>
        <w:t xml:space="preserve">%) will be </w:t>
      </w:r>
      <w:r w:rsidRPr="0035453F" w:rsidR="00E40B16">
        <w:rPr>
          <w:rFonts w:ascii="Calibri" w:hAnsi="Calibri" w:eastAsia="Calibri" w:cs="Calibri"/>
          <w:lang w:val="en-US"/>
        </w:rPr>
        <w:t xml:space="preserve">paid </w:t>
      </w:r>
      <w:r w:rsidRPr="0035453F">
        <w:rPr>
          <w:rFonts w:ascii="Calibri" w:hAnsi="Calibri" w:eastAsia="Calibri" w:cs="Calibri"/>
          <w:lang w:val="en-US"/>
        </w:rPr>
        <w:t>upon</w:t>
      </w:r>
      <w:r w:rsidRPr="0035453F" w:rsidR="50B060DB">
        <w:rPr>
          <w:rFonts w:ascii="Calibri" w:hAnsi="Calibri" w:eastAsia="Calibri" w:cs="Calibri"/>
          <w:lang w:val="en-US"/>
        </w:rPr>
        <w:t xml:space="preserve"> completion and submission of deliverable</w:t>
      </w:r>
      <w:r w:rsidRPr="0035453F" w:rsidR="71402C7A">
        <w:rPr>
          <w:rFonts w:ascii="Calibri" w:hAnsi="Calibri" w:eastAsia="Calibri" w:cs="Calibri"/>
          <w:lang w:val="en-US"/>
        </w:rPr>
        <w:t xml:space="preserve">s </w:t>
      </w:r>
      <w:r w:rsidRPr="0035453F" w:rsidR="321AF750">
        <w:rPr>
          <w:rFonts w:ascii="Calibri" w:hAnsi="Calibri" w:eastAsia="Calibri" w:cs="Calibri"/>
          <w:lang w:val="en-US"/>
        </w:rPr>
        <w:t>(</w:t>
      </w:r>
      <w:r w:rsidRPr="0035453F" w:rsidR="1BAF4E7E">
        <w:rPr>
          <w:rFonts w:ascii="Calibri" w:hAnsi="Calibri" w:eastAsia="Calibri" w:cs="Calibri"/>
          <w:lang w:val="en-US"/>
        </w:rPr>
        <w:t>April 2025)</w:t>
      </w:r>
      <w:r w:rsidRPr="0035453F">
        <w:rPr>
          <w:rFonts w:ascii="Calibri" w:hAnsi="Calibri" w:eastAsia="Calibri" w:cs="Calibri"/>
          <w:lang w:val="en-US"/>
        </w:rPr>
        <w:t>.</w:t>
      </w:r>
    </w:p>
    <w:p w:rsidRPr="0055252F" w:rsidR="1A4362B9" w:rsidP="002D38B0" w:rsidRDefault="53642DD4" w14:paraId="3BA330A2" w14:textId="1A6D6179">
      <w:pPr>
        <w:spacing w:after="120" w:line="240" w:lineRule="auto"/>
        <w:jc w:val="both"/>
        <w:rPr>
          <w:rFonts w:ascii="Calibri" w:hAnsi="Calibri" w:eastAsia="Calibri" w:cs="Calibri"/>
          <w:lang w:val="en-US"/>
        </w:rPr>
      </w:pPr>
      <w:r w:rsidRPr="76F96255">
        <w:rPr>
          <w:rFonts w:ascii="Calibri" w:hAnsi="Calibri" w:eastAsia="Calibri" w:cs="Calibri"/>
        </w:rPr>
        <w:t xml:space="preserve"> </w:t>
      </w:r>
    </w:p>
    <w:p w:rsidR="41482C98" w:rsidP="002D38B0" w:rsidRDefault="00CB4215" w14:paraId="359CAB90" w14:textId="378B0092">
      <w:pPr>
        <w:pStyle w:val="Heading1"/>
        <w:spacing w:before="0"/>
      </w:pPr>
      <w:r>
        <w:t>8</w:t>
      </w:r>
      <w:r w:rsidRPr="24B42D0F" w:rsidR="53642DD4">
        <w:t>.</w:t>
      </w:r>
      <w:r w:rsidRPr="24B42D0F" w:rsidR="53642DD4">
        <w:rPr>
          <w:rFonts w:ascii="Times New Roman" w:hAnsi="Times New Roman" w:eastAsia="Times New Roman" w:cs="Times New Roman"/>
          <w:sz w:val="14"/>
          <w:szCs w:val="14"/>
        </w:rPr>
        <w:t xml:space="preserve">   </w:t>
      </w:r>
      <w:r w:rsidRPr="24B42D0F" w:rsidR="53642DD4">
        <w:t>Eligibility, qualification, and experience required</w:t>
      </w:r>
    </w:p>
    <w:p w:rsidR="0035453F" w:rsidP="0035453F" w:rsidRDefault="53642DD4" w14:paraId="0255F938" w14:textId="77777777">
      <w:pPr>
        <w:spacing w:after="120"/>
        <w:rPr>
          <w:b/>
          <w:bCs/>
        </w:rPr>
      </w:pPr>
      <w:r w:rsidRPr="167880E7">
        <w:rPr>
          <w:b/>
          <w:bCs/>
        </w:rPr>
        <w:t>Essential</w:t>
      </w:r>
      <w:r w:rsidRPr="167880E7" w:rsidR="674F2865">
        <w:rPr>
          <w:b/>
          <w:bCs/>
        </w:rPr>
        <w:t xml:space="preserve"> requirements:</w:t>
      </w:r>
      <w:r w:rsidR="0035453F">
        <w:rPr>
          <w:b/>
          <w:bCs/>
        </w:rPr>
        <w:t xml:space="preserve"> </w:t>
      </w:r>
    </w:p>
    <w:p w:rsidR="0035453F" w:rsidP="006C40F3" w:rsidRDefault="4FE4A6A2" w14:paraId="3685D506" w14:textId="474A240E">
      <w:pPr>
        <w:pStyle w:val="ListParagraph"/>
        <w:numPr>
          <w:ilvl w:val="0"/>
          <w:numId w:val="47"/>
        </w:numPr>
        <w:spacing w:after="0"/>
        <w:ind w:left="714" w:hanging="357"/>
        <w:jc w:val="both"/>
      </w:pPr>
      <w:r>
        <w:t>Proven business experience of at least 5</w:t>
      </w:r>
      <w:r w:rsidR="4FBE66FF">
        <w:t xml:space="preserve"> years</w:t>
      </w:r>
      <w:r>
        <w:t xml:space="preserve"> in</w:t>
      </w:r>
      <w:r w:rsidR="13669A00">
        <w:t xml:space="preserve"> produc</w:t>
      </w:r>
      <w:r w:rsidR="21C0B925">
        <w:t>ing</w:t>
      </w:r>
      <w:r w:rsidR="13669A00">
        <w:t xml:space="preserve"> media </w:t>
      </w:r>
      <w:r w:rsidR="588470DF">
        <w:t>content</w:t>
      </w:r>
      <w:r w:rsidR="13669A00">
        <w:t>.</w:t>
      </w:r>
    </w:p>
    <w:p w:rsidRPr="0035453F" w:rsidR="72629887" w:rsidP="006C40F3" w:rsidRDefault="290B1037" w14:paraId="2E1EA999" w14:textId="3047333F">
      <w:pPr>
        <w:pStyle w:val="ListParagraph"/>
        <w:numPr>
          <w:ilvl w:val="0"/>
          <w:numId w:val="47"/>
        </w:numPr>
        <w:spacing w:after="0"/>
        <w:ind w:left="714" w:hanging="357"/>
        <w:jc w:val="both"/>
        <w:rPr>
          <w:rFonts w:ascii="Calibri" w:hAnsi="Calibri" w:eastAsia="Calibri" w:cs="Calibri"/>
          <w:color w:val="000000" w:themeColor="text1"/>
        </w:rPr>
      </w:pPr>
      <w:r w:rsidRPr="0035453F">
        <w:rPr>
          <w:rFonts w:eastAsiaTheme="minorEastAsia"/>
        </w:rPr>
        <w:t xml:space="preserve">Proven </w:t>
      </w:r>
      <w:r w:rsidRPr="0035453F" w:rsidR="72629887">
        <w:rPr>
          <w:rFonts w:eastAsiaTheme="minorEastAsia"/>
        </w:rPr>
        <w:t>experience in conducting communication campaign for non-profit entities</w:t>
      </w:r>
      <w:r w:rsidRPr="0035453F" w:rsidR="07BA2615">
        <w:rPr>
          <w:rFonts w:eastAsiaTheme="minorEastAsia"/>
        </w:rPr>
        <w:t xml:space="preserve"> focusing on PR and social networks</w:t>
      </w:r>
      <w:r w:rsidRPr="0035453F" w:rsidR="5E46A518">
        <w:rPr>
          <w:rFonts w:ascii="Calibri" w:hAnsi="Calibri" w:eastAsia="Calibri" w:cs="Calibri"/>
          <w:color w:val="000000" w:themeColor="text1"/>
        </w:rPr>
        <w:t>.</w:t>
      </w:r>
    </w:p>
    <w:p w:rsidRPr="00AA3DDD" w:rsidR="24B42D0F" w:rsidP="006C40F3" w:rsidRDefault="10A91D00" w14:paraId="21D0BE75" w14:textId="219CF76C">
      <w:pPr>
        <w:pStyle w:val="ListParagraph"/>
        <w:numPr>
          <w:ilvl w:val="0"/>
          <w:numId w:val="27"/>
        </w:numPr>
        <w:spacing w:after="0"/>
        <w:ind w:left="714" w:hanging="357"/>
        <w:jc w:val="both"/>
        <w:rPr>
          <w:rFonts w:ascii="Calibri" w:hAnsi="Calibri" w:cs="Calibri" w:eastAsiaTheme="minorEastAsia"/>
          <w:color w:val="000000" w:themeColor="text1"/>
        </w:rPr>
      </w:pPr>
      <w:r w:rsidRPr="3A3F3D00">
        <w:rPr>
          <w:rFonts w:ascii="Calibri" w:hAnsi="Calibri" w:cs="Calibri" w:eastAsiaTheme="minorEastAsia"/>
          <w:color w:val="000000" w:themeColor="text1"/>
        </w:rPr>
        <w:t>Technical skills: graphic design, social storytelling and copywriting, photo creation and video making and editing, podcast production, publishing and distribution</w:t>
      </w:r>
      <w:r w:rsidR="00AA3DDD">
        <w:rPr>
          <w:rFonts w:ascii="Calibri" w:hAnsi="Calibri" w:cs="Calibri" w:eastAsiaTheme="minorEastAsia"/>
          <w:color w:val="000000" w:themeColor="text1"/>
        </w:rPr>
        <w:t>, f</w:t>
      </w:r>
      <w:r w:rsidRPr="00AA3DDD" w:rsidR="48E76BCD">
        <w:rPr>
          <w:rFonts w:ascii="Calibri" w:hAnsi="Calibri" w:cs="Calibri" w:eastAsiaTheme="minorEastAsia"/>
          <w:color w:val="000000" w:themeColor="text1"/>
        </w:rPr>
        <w:t xml:space="preserve">amiliarity with a variety of social media analytics tools </w:t>
      </w:r>
      <w:r w:rsidR="00AA3DDD">
        <w:rPr>
          <w:rFonts w:ascii="Calibri" w:hAnsi="Calibri" w:cs="Calibri" w:eastAsiaTheme="minorEastAsia"/>
          <w:color w:val="000000" w:themeColor="text1"/>
        </w:rPr>
        <w:t>and</w:t>
      </w:r>
      <w:r w:rsidRPr="00AA3DDD" w:rsidR="48E76BCD">
        <w:rPr>
          <w:rFonts w:ascii="Calibri" w:hAnsi="Calibri" w:cs="Calibri" w:eastAsiaTheme="minorEastAsia"/>
          <w:color w:val="000000" w:themeColor="text1"/>
        </w:rPr>
        <w:t xml:space="preserve"> content publishing platforms.</w:t>
      </w:r>
    </w:p>
    <w:p w:rsidR="00AA3DDD" w:rsidP="006C40F3" w:rsidRDefault="00AA3DDD" w14:paraId="72C02C86" w14:textId="77777777">
      <w:pPr>
        <w:pStyle w:val="ListParagraph"/>
        <w:numPr>
          <w:ilvl w:val="0"/>
          <w:numId w:val="27"/>
        </w:numPr>
        <w:spacing w:after="0"/>
        <w:ind w:left="714" w:hanging="357"/>
        <w:jc w:val="both"/>
        <w:rPr>
          <w:rFonts w:ascii="Calibri" w:hAnsi="Calibri" w:eastAsia="Calibri" w:cs="Calibri"/>
          <w:color w:val="000000" w:themeColor="text1"/>
        </w:rPr>
      </w:pPr>
      <w:r w:rsidRPr="4A79353C">
        <w:rPr>
          <w:rFonts w:ascii="Calibri" w:hAnsi="Calibri" w:eastAsia="Calibri" w:cs="Calibri"/>
          <w:color w:val="000000" w:themeColor="text1"/>
        </w:rPr>
        <w:t xml:space="preserve">Written and spoken fluency in English. Capacity for translation of content into Bulgarian, </w:t>
      </w:r>
      <w:proofErr w:type="gramStart"/>
      <w:r w:rsidRPr="4A79353C">
        <w:rPr>
          <w:rFonts w:ascii="Calibri" w:hAnsi="Calibri" w:eastAsia="Calibri" w:cs="Calibri"/>
          <w:color w:val="000000" w:themeColor="text1"/>
        </w:rPr>
        <w:t>Greek</w:t>
      </w:r>
      <w:proofErr w:type="gramEnd"/>
      <w:r w:rsidRPr="4A79353C">
        <w:rPr>
          <w:rFonts w:ascii="Calibri" w:hAnsi="Calibri" w:eastAsia="Calibri" w:cs="Calibri"/>
          <w:color w:val="000000" w:themeColor="text1"/>
        </w:rPr>
        <w:t xml:space="preserve"> and Italian (when needed).</w:t>
      </w:r>
    </w:p>
    <w:p w:rsidR="00AA3DDD" w:rsidP="006C40F3" w:rsidRDefault="00AA3DDD" w14:paraId="446E9D79" w14:textId="77777777">
      <w:pPr>
        <w:pStyle w:val="ListParagraph"/>
        <w:numPr>
          <w:ilvl w:val="0"/>
          <w:numId w:val="27"/>
        </w:numPr>
        <w:spacing w:after="0"/>
        <w:ind w:left="714" w:hanging="357"/>
        <w:jc w:val="both"/>
        <w:rPr>
          <w:rFonts w:ascii="Calibri" w:hAnsi="Calibri" w:eastAsia="Calibri" w:cs="Calibri"/>
          <w:color w:val="000000" w:themeColor="text1"/>
        </w:rPr>
      </w:pPr>
      <w:r w:rsidRPr="3A3F3D00">
        <w:rPr>
          <w:rFonts w:eastAsiaTheme="minorEastAsia"/>
        </w:rPr>
        <w:t>Ability to develop content through a creative and innovative approach and ability to find cost-effective alternative methods of communication and message transmission.</w:t>
      </w:r>
    </w:p>
    <w:p w:rsidR="24B42D0F" w:rsidP="006C40F3" w:rsidRDefault="48E76BCD" w14:paraId="6DC615F3" w14:textId="2EC13086">
      <w:pPr>
        <w:pStyle w:val="ListParagraph"/>
        <w:numPr>
          <w:ilvl w:val="0"/>
          <w:numId w:val="27"/>
        </w:numPr>
        <w:spacing w:after="0"/>
        <w:ind w:left="714" w:hanging="357"/>
        <w:jc w:val="both"/>
        <w:rPr>
          <w:rFonts w:ascii="Calibri" w:hAnsi="Calibri" w:eastAsia="Calibri" w:cs="Calibri"/>
          <w:color w:val="000000" w:themeColor="text1"/>
        </w:rPr>
      </w:pPr>
      <w:r w:rsidRPr="3A3F3D00">
        <w:rPr>
          <w:rFonts w:ascii="Calibri" w:hAnsi="Calibri" w:eastAsia="Calibri" w:cs="Calibri"/>
          <w:color w:val="000000" w:themeColor="text1"/>
        </w:rPr>
        <w:t>Excellent project management and organisation</w:t>
      </w:r>
      <w:r w:rsidR="00E43918">
        <w:rPr>
          <w:rFonts w:ascii="Calibri" w:hAnsi="Calibri" w:eastAsia="Calibri" w:cs="Calibri"/>
          <w:color w:val="000000" w:themeColor="text1"/>
        </w:rPr>
        <w:t>al</w:t>
      </w:r>
      <w:r w:rsidRPr="3A3F3D00">
        <w:rPr>
          <w:rFonts w:ascii="Calibri" w:hAnsi="Calibri" w:eastAsia="Calibri" w:cs="Calibri"/>
          <w:color w:val="000000" w:themeColor="text1"/>
        </w:rPr>
        <w:t xml:space="preserve"> skills</w:t>
      </w:r>
      <w:r w:rsidR="00E43918">
        <w:rPr>
          <w:rFonts w:ascii="Calibri" w:hAnsi="Calibri" w:eastAsia="Calibri" w:cs="Calibri"/>
          <w:color w:val="000000" w:themeColor="text1"/>
        </w:rPr>
        <w:t>.</w:t>
      </w:r>
    </w:p>
    <w:p w:rsidRPr="002339DB" w:rsidR="00AE6B20" w:rsidP="006C40F3" w:rsidRDefault="002339DB" w14:paraId="5A95FACA" w14:textId="6C84158C">
      <w:pPr>
        <w:pStyle w:val="ListParagraph"/>
        <w:numPr>
          <w:ilvl w:val="0"/>
          <w:numId w:val="27"/>
        </w:numPr>
        <w:spacing w:after="0"/>
        <w:ind w:left="714" w:hanging="357"/>
        <w:jc w:val="both"/>
        <w:rPr>
          <w:rStyle w:val="ui-provider"/>
          <w:rFonts w:ascii="Calibri" w:hAnsi="Calibri" w:eastAsia="Calibri" w:cs="Calibri"/>
          <w:color w:val="000000" w:themeColor="text1"/>
        </w:rPr>
      </w:pPr>
      <w:r>
        <w:rPr>
          <w:rStyle w:val="ui-provider"/>
        </w:rPr>
        <w:t>Flexibility to perform the work at a high-quality level during the contract period and to make changes when requested with attention to detail.</w:t>
      </w:r>
    </w:p>
    <w:p w:rsidRPr="00DC0AF5" w:rsidR="002339DB" w:rsidP="006C40F3" w:rsidRDefault="006C40F3" w14:paraId="2C823010" w14:textId="691726DA">
      <w:pPr>
        <w:pStyle w:val="ListParagraph"/>
        <w:numPr>
          <w:ilvl w:val="0"/>
          <w:numId w:val="27"/>
        </w:numPr>
        <w:spacing w:after="0"/>
        <w:ind w:left="714" w:hanging="357"/>
        <w:jc w:val="both"/>
        <w:rPr>
          <w:rStyle w:val="ui-provider"/>
          <w:rFonts w:ascii="Calibri" w:hAnsi="Calibri" w:eastAsia="Calibri" w:cs="Calibri"/>
          <w:color w:val="000000" w:themeColor="text1"/>
        </w:rPr>
      </w:pPr>
      <w:r>
        <w:rPr>
          <w:rStyle w:val="ui-provider"/>
        </w:rPr>
        <w:t>Ability to work independently, coordinate with different stakeholders and contribute to a teamwork process.</w:t>
      </w:r>
    </w:p>
    <w:p w:rsidR="00DC0AF5" w:rsidP="00DC0AF5" w:rsidRDefault="00DC0AF5" w14:paraId="1E898919" w14:textId="77777777">
      <w:pPr>
        <w:pStyle w:val="ListParagraph"/>
        <w:spacing w:after="0"/>
        <w:ind w:left="714"/>
        <w:jc w:val="both"/>
        <w:rPr>
          <w:rFonts w:ascii="Calibri" w:hAnsi="Calibri" w:eastAsia="Calibri" w:cs="Calibri"/>
          <w:color w:val="000000" w:themeColor="text1"/>
        </w:rPr>
      </w:pPr>
    </w:p>
    <w:p w:rsidRPr="00C03B41" w:rsidR="41482C98" w:rsidP="002D38B0" w:rsidRDefault="53642DD4" w14:paraId="293BE736" w14:textId="73CC2F3E">
      <w:pPr>
        <w:spacing w:after="120"/>
        <w:rPr>
          <w:b/>
          <w:bCs/>
        </w:rPr>
      </w:pPr>
      <w:r w:rsidRPr="241465CB">
        <w:rPr>
          <w:b/>
          <w:bCs/>
        </w:rPr>
        <w:t xml:space="preserve">Desirable: </w:t>
      </w:r>
    </w:p>
    <w:p w:rsidR="2B8DE8D2" w:rsidP="006C40F3" w:rsidRDefault="2B8DE8D2" w14:paraId="4F6403C6" w14:textId="4045B3E4">
      <w:pPr>
        <w:pStyle w:val="ListParagraph"/>
        <w:numPr>
          <w:ilvl w:val="0"/>
          <w:numId w:val="27"/>
        </w:numPr>
        <w:spacing w:after="0"/>
        <w:ind w:left="714" w:hanging="357"/>
        <w:contextualSpacing w:val="0"/>
        <w:jc w:val="both"/>
        <w:rPr>
          <w:rFonts w:eastAsiaTheme="minorEastAsia"/>
        </w:rPr>
      </w:pPr>
      <w:r>
        <w:t>Experience covering social, humanitarian and development subjects</w:t>
      </w:r>
      <w:r w:rsidR="007E40EB">
        <w:t>.</w:t>
      </w:r>
    </w:p>
    <w:p w:rsidRPr="007E40EB" w:rsidR="41482C98" w:rsidP="006C40F3" w:rsidRDefault="4DBED763" w14:paraId="1FC95F35" w14:textId="1648D65A">
      <w:pPr>
        <w:pStyle w:val="ListParagraph"/>
        <w:numPr>
          <w:ilvl w:val="0"/>
          <w:numId w:val="27"/>
        </w:numPr>
        <w:spacing w:after="0"/>
        <w:ind w:left="714" w:hanging="357"/>
        <w:contextualSpacing w:val="0"/>
        <w:jc w:val="both"/>
      </w:pPr>
      <w:r w:rsidRPr="3A3F3D00">
        <w:rPr>
          <w:rFonts w:eastAsiaTheme="minorEastAsia"/>
        </w:rPr>
        <w:t xml:space="preserve">Experience working in international and </w:t>
      </w:r>
      <w:r w:rsidR="00DD0DA1">
        <w:rPr>
          <w:rFonts w:eastAsiaTheme="minorEastAsia"/>
        </w:rPr>
        <w:t>multi</w:t>
      </w:r>
      <w:r w:rsidRPr="3A3F3D00">
        <w:rPr>
          <w:rFonts w:eastAsiaTheme="minorEastAsia"/>
        </w:rPr>
        <w:t>cultural teams</w:t>
      </w:r>
      <w:r w:rsidR="007E40EB">
        <w:rPr>
          <w:rFonts w:eastAsiaTheme="minorEastAsia"/>
        </w:rPr>
        <w:t>.</w:t>
      </w:r>
    </w:p>
    <w:p w:rsidR="007E40EB" w:rsidP="006C40F3" w:rsidRDefault="007E40EB" w14:paraId="6CB9878D" w14:textId="77777777">
      <w:pPr>
        <w:pStyle w:val="ListParagraph"/>
        <w:spacing w:after="120"/>
        <w:contextualSpacing w:val="0"/>
        <w:jc w:val="both"/>
      </w:pPr>
    </w:p>
    <w:p w:rsidR="41482C98" w:rsidP="002D38B0" w:rsidRDefault="53642DD4" w14:paraId="36B048DB" w14:textId="14F4721E">
      <w:pPr>
        <w:pStyle w:val="Heading1"/>
        <w:spacing w:before="0"/>
      </w:pPr>
      <w:r w:rsidRPr="21E0496B">
        <w:t>10.</w:t>
      </w:r>
      <w:r w:rsidRPr="21E0496B">
        <w:rPr>
          <w:rFonts w:ascii="Times New Roman" w:hAnsi="Times New Roman" w:eastAsia="Times New Roman" w:cs="Times New Roman"/>
          <w:sz w:val="14"/>
          <w:szCs w:val="14"/>
        </w:rPr>
        <w:t xml:space="preserve">            </w:t>
      </w:r>
      <w:r w:rsidRPr="21E0496B">
        <w:t>Technical supervision</w:t>
      </w:r>
    </w:p>
    <w:p w:rsidR="41482C98" w:rsidP="002D38B0" w:rsidRDefault="53642DD4" w14:paraId="010D34EA" w14:textId="39B94053">
      <w:pPr>
        <w:spacing w:after="120" w:line="276" w:lineRule="auto"/>
      </w:pPr>
      <w:r w:rsidRPr="1A4362B9">
        <w:rPr>
          <w:rFonts w:ascii="Calibri" w:hAnsi="Calibri" w:eastAsia="Calibri" w:cs="Calibri"/>
        </w:rPr>
        <w:t>The selected consultant will work under the supervision of:</w:t>
      </w:r>
    </w:p>
    <w:p w:rsidRPr="00B11032" w:rsidR="5AF3A0A8" w:rsidP="002D38B0" w:rsidRDefault="5AF3A0A8" w14:paraId="5271F29C" w14:textId="7EEB82E3">
      <w:pPr>
        <w:pStyle w:val="ListParagraph"/>
        <w:numPr>
          <w:ilvl w:val="0"/>
          <w:numId w:val="28"/>
        </w:numPr>
        <w:spacing w:after="120"/>
        <w:contextualSpacing w:val="0"/>
        <w:rPr>
          <w:rFonts w:ascii="Calibri" w:hAnsi="Calibri" w:eastAsia="Calibri" w:cs="Calibri"/>
          <w:b/>
          <w:bCs/>
          <w:i/>
          <w:iCs/>
          <w:lang w:val="it-IT"/>
        </w:rPr>
      </w:pPr>
      <w:r w:rsidRPr="00B11032">
        <w:rPr>
          <w:rFonts w:ascii="Calibri" w:hAnsi="Calibri" w:eastAsia="Calibri" w:cs="Calibri"/>
          <w:b/>
          <w:bCs/>
          <w:i/>
          <w:iCs/>
          <w:lang w:val="it-IT"/>
        </w:rPr>
        <w:lastRenderedPageBreak/>
        <w:t xml:space="preserve">DRC </w:t>
      </w:r>
      <w:proofErr w:type="spellStart"/>
      <w:r w:rsidRPr="00B11032">
        <w:rPr>
          <w:rFonts w:ascii="Calibri" w:hAnsi="Calibri" w:eastAsia="Calibri" w:cs="Calibri"/>
          <w:b/>
          <w:bCs/>
          <w:i/>
          <w:iCs/>
          <w:lang w:val="it-IT"/>
        </w:rPr>
        <w:t>Italy</w:t>
      </w:r>
      <w:proofErr w:type="spellEnd"/>
      <w:r w:rsidRPr="00B11032">
        <w:rPr>
          <w:rFonts w:ascii="Calibri" w:hAnsi="Calibri" w:eastAsia="Calibri" w:cs="Calibri"/>
          <w:b/>
          <w:bCs/>
          <w:i/>
          <w:iCs/>
          <w:lang w:val="it-IT"/>
        </w:rPr>
        <w:t xml:space="preserve"> </w:t>
      </w:r>
      <w:proofErr w:type="spellStart"/>
      <w:r w:rsidRPr="00B11032">
        <w:rPr>
          <w:rFonts w:ascii="Calibri" w:hAnsi="Calibri" w:eastAsia="Calibri" w:cs="Calibri"/>
          <w:b/>
          <w:bCs/>
          <w:i/>
          <w:iCs/>
          <w:lang w:val="it-IT"/>
        </w:rPr>
        <w:t>Programme</w:t>
      </w:r>
      <w:proofErr w:type="spellEnd"/>
      <w:r w:rsidRPr="00B11032">
        <w:rPr>
          <w:rFonts w:ascii="Calibri" w:hAnsi="Calibri" w:eastAsia="Calibri" w:cs="Calibri"/>
          <w:b/>
          <w:bCs/>
          <w:i/>
          <w:iCs/>
          <w:lang w:val="it-IT"/>
        </w:rPr>
        <w:t xml:space="preserve"> Coordinator, Francesca Pisano, francesca.pisano@drc.ngo </w:t>
      </w:r>
    </w:p>
    <w:p w:rsidRPr="00B11032" w:rsidR="41482C98" w:rsidP="002D38B0" w:rsidRDefault="41482C98" w14:paraId="6CF1FA44" w14:textId="4567A090">
      <w:pPr>
        <w:spacing w:after="120" w:line="276" w:lineRule="auto"/>
        <w:rPr>
          <w:rFonts w:ascii="Calibri" w:hAnsi="Calibri" w:eastAsia="Calibri" w:cs="Calibri"/>
          <w:highlight w:val="yellow"/>
          <w:lang w:val="it-IT"/>
        </w:rPr>
      </w:pPr>
    </w:p>
    <w:p w:rsidR="41482C98" w:rsidP="002D38B0" w:rsidRDefault="53642DD4" w14:paraId="2072FABE" w14:textId="7940E031">
      <w:pPr>
        <w:pStyle w:val="Heading1"/>
        <w:spacing w:before="0"/>
      </w:pPr>
      <w:r w:rsidRPr="21E0496B">
        <w:t>11.</w:t>
      </w:r>
      <w:r w:rsidRPr="21E0496B">
        <w:rPr>
          <w:rFonts w:ascii="Times New Roman" w:hAnsi="Times New Roman" w:eastAsia="Times New Roman" w:cs="Times New Roman"/>
          <w:sz w:val="14"/>
          <w:szCs w:val="14"/>
        </w:rPr>
        <w:t xml:space="preserve">            </w:t>
      </w:r>
      <w:r w:rsidRPr="21E0496B">
        <w:t>Location and support</w:t>
      </w:r>
    </w:p>
    <w:p w:rsidR="41482C98" w:rsidP="002D38B0" w:rsidRDefault="07920B4D" w14:paraId="502165A5" w14:textId="65AAC35F">
      <w:pPr>
        <w:spacing w:after="120" w:line="276" w:lineRule="auto"/>
        <w:rPr>
          <w:rFonts w:ascii="Calibri" w:hAnsi="Calibri" w:eastAsia="Calibri" w:cs="Calibri"/>
          <w:i/>
          <w:iCs/>
        </w:rPr>
      </w:pPr>
      <w:r w:rsidRPr="5EA56945">
        <w:rPr>
          <w:rFonts w:ascii="Calibri" w:hAnsi="Calibri" w:eastAsia="Calibri" w:cs="Calibri"/>
          <w:b/>
          <w:bCs/>
          <w:i/>
          <w:iCs/>
        </w:rPr>
        <w:t>Address of the work assignment</w:t>
      </w:r>
      <w:r w:rsidRPr="5EA56945" w:rsidR="6D640A4A">
        <w:rPr>
          <w:rFonts w:ascii="Calibri" w:hAnsi="Calibri" w:eastAsia="Calibri" w:cs="Calibri"/>
          <w:i/>
          <w:iCs/>
        </w:rPr>
        <w:t xml:space="preserve">: Remote </w:t>
      </w:r>
    </w:p>
    <w:p w:rsidR="41482C98" w:rsidP="002D38B0" w:rsidRDefault="53642DD4" w14:paraId="3D62B89D" w14:textId="5A97ECD8">
      <w:pPr>
        <w:spacing w:after="120"/>
        <w:rPr>
          <w:rFonts w:ascii="Calibri" w:hAnsi="Calibri" w:eastAsia="Calibri" w:cs="Calibri"/>
        </w:rPr>
      </w:pPr>
      <w:r w:rsidRPr="241465CB">
        <w:rPr>
          <w:rFonts w:ascii="Calibri" w:hAnsi="Calibri" w:eastAsia="Calibri" w:cs="Calibri"/>
        </w:rPr>
        <w:t xml:space="preserve">The </w:t>
      </w:r>
      <w:r w:rsidRPr="241465CB" w:rsidR="7BB44EB0">
        <w:rPr>
          <w:rFonts w:ascii="Calibri" w:hAnsi="Calibri" w:eastAsia="Calibri" w:cs="Calibri"/>
        </w:rPr>
        <w:t>selected consultant</w:t>
      </w:r>
      <w:r w:rsidRPr="241465CB" w:rsidR="288FA840">
        <w:rPr>
          <w:rFonts w:ascii="Calibri" w:hAnsi="Calibri" w:eastAsia="Calibri" w:cs="Calibri"/>
        </w:rPr>
        <w:t>(s)</w:t>
      </w:r>
      <w:r w:rsidRPr="241465CB">
        <w:rPr>
          <w:rFonts w:ascii="Calibri" w:hAnsi="Calibri" w:eastAsia="Calibri" w:cs="Calibri"/>
        </w:rPr>
        <w:t xml:space="preserve"> </w:t>
      </w:r>
      <w:r w:rsidRPr="241465CB" w:rsidR="08D58545">
        <w:rPr>
          <w:rFonts w:ascii="Calibri" w:hAnsi="Calibri" w:eastAsia="Calibri" w:cs="Calibri"/>
        </w:rPr>
        <w:t>need</w:t>
      </w:r>
      <w:r w:rsidRPr="241465CB" w:rsidR="3FF48300">
        <w:rPr>
          <w:rFonts w:ascii="Calibri" w:hAnsi="Calibri" w:eastAsia="Calibri" w:cs="Calibri"/>
        </w:rPr>
        <w:t>s</w:t>
      </w:r>
      <w:r w:rsidRPr="241465CB" w:rsidR="08D58545">
        <w:rPr>
          <w:rFonts w:ascii="Calibri" w:hAnsi="Calibri" w:eastAsia="Calibri" w:cs="Calibri"/>
        </w:rPr>
        <w:t xml:space="preserve"> to utilize</w:t>
      </w:r>
      <w:r w:rsidRPr="241465CB">
        <w:rPr>
          <w:rFonts w:ascii="Calibri" w:hAnsi="Calibri" w:eastAsia="Calibri" w:cs="Calibri"/>
        </w:rPr>
        <w:t xml:space="preserve"> her/his own e</w:t>
      </w:r>
      <w:r w:rsidRPr="241465CB" w:rsidR="1D72F87A">
        <w:rPr>
          <w:rFonts w:ascii="Calibri" w:hAnsi="Calibri" w:eastAsia="Calibri" w:cs="Calibri"/>
        </w:rPr>
        <w:t>quipment</w:t>
      </w:r>
      <w:r w:rsidRPr="241465CB" w:rsidR="42857728">
        <w:rPr>
          <w:rFonts w:ascii="Calibri" w:hAnsi="Calibri" w:eastAsia="Calibri" w:cs="Calibri"/>
        </w:rPr>
        <w:t xml:space="preserve"> and any other resources</w:t>
      </w:r>
      <w:r w:rsidRPr="241465CB" w:rsidR="1D72F87A">
        <w:rPr>
          <w:rFonts w:ascii="Calibri" w:hAnsi="Calibri" w:eastAsia="Calibri" w:cs="Calibri"/>
        </w:rPr>
        <w:t xml:space="preserve"> for performing the task</w:t>
      </w:r>
      <w:r w:rsidRPr="241465CB" w:rsidR="6A3438E6">
        <w:rPr>
          <w:rFonts w:ascii="Calibri" w:hAnsi="Calibri" w:eastAsia="Calibri" w:cs="Calibri"/>
        </w:rPr>
        <w:t xml:space="preserve">. </w:t>
      </w:r>
    </w:p>
    <w:p w:rsidR="00BB77C8" w:rsidP="002D38B0" w:rsidRDefault="53642DD4" w14:paraId="678BAEB8" w14:textId="27550EAB">
      <w:pPr>
        <w:spacing w:after="120" w:line="360" w:lineRule="auto"/>
      </w:pPr>
      <w:r w:rsidRPr="167880E7">
        <w:rPr>
          <w:rFonts w:ascii="Calibri" w:hAnsi="Calibri" w:eastAsia="Calibri" w:cs="Calibri"/>
          <w:i/>
          <w:iCs/>
        </w:rPr>
        <w:t xml:space="preserve"> </w:t>
      </w:r>
    </w:p>
    <w:p w:rsidR="41482C98" w:rsidP="002D38B0" w:rsidRDefault="2F8C8A36" w14:paraId="6C91458E" w14:textId="47D3BE43">
      <w:pPr>
        <w:pStyle w:val="Heading1"/>
        <w:spacing w:before="0"/>
      </w:pPr>
      <w:r>
        <w:t>1</w:t>
      </w:r>
      <w:r w:rsidR="37947145">
        <w:t>2</w:t>
      </w:r>
      <w:r>
        <w:t>.</w:t>
      </w:r>
      <w:r w:rsidRPr="241465CB">
        <w:rPr>
          <w:rFonts w:ascii="Times New Roman" w:hAnsi="Times New Roman" w:eastAsia="Times New Roman" w:cs="Times New Roman"/>
          <w:sz w:val="14"/>
          <w:szCs w:val="14"/>
        </w:rPr>
        <w:t xml:space="preserve">            </w:t>
      </w:r>
      <w:r>
        <w:t>Submission process</w:t>
      </w:r>
      <w:r w:rsidR="1E2608B5">
        <w:t xml:space="preserve"> and evaluation of bids</w:t>
      </w:r>
    </w:p>
    <w:p w:rsidR="2A3852E0" w:rsidP="21272A26" w:rsidRDefault="2A3852E0" w14:paraId="062977A5" w14:textId="0A0BD54E">
      <w:pPr>
        <w:pStyle w:val="Normal"/>
        <w:spacing w:after="120" w:line="276" w:lineRule="auto"/>
        <w:rPr>
          <w:rFonts w:ascii="Calibri" w:hAnsi="Calibri" w:eastAsia="Calibri" w:cs="Calibri"/>
          <w:noProof w:val="0"/>
          <w:lang w:val="en-GB"/>
        </w:rPr>
      </w:pPr>
      <w:r w:rsidRPr="21272A26" w:rsidR="2A3852E0">
        <w:rPr>
          <w:rFonts w:ascii="Calibri" w:hAnsi="Calibri" w:eastAsia="Calibri" w:cs="Calibri"/>
        </w:rPr>
        <w:t xml:space="preserve">Kindly refer to Request for </w:t>
      </w:r>
      <w:r w:rsidRPr="21272A26" w:rsidR="2A3852E0">
        <w:rPr>
          <w:rFonts w:ascii="Calibri" w:hAnsi="Calibri" w:eastAsia="Calibri" w:cs="Calibri"/>
        </w:rPr>
        <w:t>Proposal No.:</w:t>
      </w:r>
      <w:r>
        <w:tab/>
      </w:r>
      <w:r w:rsidRPr="21272A26" w:rsidR="5A7DB276">
        <w:rPr>
          <w:rFonts w:ascii="Calibri" w:hAnsi="Calibri" w:eastAsia="Calibri" w:cs="Calibri"/>
        </w:rPr>
        <w:t xml:space="preserve"> </w:t>
      </w:r>
      <w:r w:rsidRPr="21272A26" w:rsidR="5A7DB276">
        <w:rPr>
          <w:rFonts w:ascii="Calibri" w:hAnsi="Calibri" w:eastAsia="Calibri" w:cs="Calibri"/>
          <w:noProof w:val="0"/>
          <w:lang w:val="en-GB"/>
        </w:rPr>
        <w:t>RFP-ITA-000007</w:t>
      </w:r>
    </w:p>
    <w:p w:rsidR="41482C98" w:rsidP="002D38B0" w:rsidRDefault="53642DD4" w14:paraId="1383F8CA" w14:textId="7D90F072">
      <w:pPr>
        <w:spacing w:after="120" w:line="276" w:lineRule="auto"/>
      </w:pPr>
      <w:r w:rsidRPr="3AE50F15">
        <w:rPr>
          <w:rFonts w:ascii="Calibri" w:hAnsi="Calibri" w:eastAsia="Calibri" w:cs="Calibri"/>
        </w:rPr>
        <w:t xml:space="preserve"> </w:t>
      </w:r>
    </w:p>
    <w:p w:rsidR="3C7540FE" w:rsidP="002D38B0" w:rsidRDefault="3C7540FE" w14:paraId="1F6712C1" w14:textId="5B872C03">
      <w:pPr>
        <w:spacing w:after="120"/>
        <w:rPr>
          <w:rFonts w:eastAsiaTheme="minorEastAsia"/>
          <w:b/>
          <w:bCs/>
          <w:u w:val="single"/>
        </w:rPr>
      </w:pPr>
    </w:p>
    <w:p w:rsidR="3C7540FE" w:rsidP="002D38B0" w:rsidRDefault="3C7540FE" w14:paraId="526943FA" w14:textId="4F6B6229">
      <w:pPr>
        <w:spacing w:after="120"/>
        <w:rPr>
          <w:rFonts w:eastAsiaTheme="minorEastAsia"/>
        </w:rPr>
      </w:pPr>
      <w:r>
        <w:br/>
      </w:r>
      <w:r>
        <w:br/>
      </w:r>
    </w:p>
    <w:p w:rsidR="38229116" w:rsidP="002D38B0" w:rsidRDefault="38229116" w14:paraId="55514454" w14:textId="5B9EFA7E">
      <w:pPr>
        <w:pStyle w:val="TableParagraph"/>
        <w:spacing w:after="120"/>
        <w:jc w:val="both"/>
      </w:pPr>
    </w:p>
    <w:sectPr w:rsidR="38229116">
      <w:pgSz w:w="11906" w:h="16838"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63C9"/>
    <w:multiLevelType w:val="hybridMultilevel"/>
    <w:tmpl w:val="CA3E499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666E21A"/>
    <w:multiLevelType w:val="hybridMultilevel"/>
    <w:tmpl w:val="9746C72C"/>
    <w:lvl w:ilvl="0" w:tplc="84A08BFE">
      <w:start w:val="1"/>
      <w:numFmt w:val="bullet"/>
      <w:lvlText w:val=""/>
      <w:lvlJc w:val="left"/>
      <w:pPr>
        <w:ind w:left="720" w:hanging="360"/>
      </w:pPr>
      <w:rPr>
        <w:rFonts w:hint="default" w:ascii="Symbol" w:hAnsi="Symbol"/>
      </w:rPr>
    </w:lvl>
    <w:lvl w:ilvl="1" w:tplc="FB4E6A32">
      <w:start w:val="1"/>
      <w:numFmt w:val="bullet"/>
      <w:lvlText w:val="o"/>
      <w:lvlJc w:val="left"/>
      <w:pPr>
        <w:ind w:left="1440" w:hanging="360"/>
      </w:pPr>
      <w:rPr>
        <w:rFonts w:hint="default" w:ascii="Courier New" w:hAnsi="Courier New"/>
      </w:rPr>
    </w:lvl>
    <w:lvl w:ilvl="2" w:tplc="68EE0A6A">
      <w:start w:val="1"/>
      <w:numFmt w:val="bullet"/>
      <w:lvlText w:val=""/>
      <w:lvlJc w:val="left"/>
      <w:pPr>
        <w:ind w:left="2160" w:hanging="360"/>
      </w:pPr>
      <w:rPr>
        <w:rFonts w:hint="default" w:ascii="Wingdings" w:hAnsi="Wingdings"/>
      </w:rPr>
    </w:lvl>
    <w:lvl w:ilvl="3" w:tplc="D412655E">
      <w:start w:val="1"/>
      <w:numFmt w:val="bullet"/>
      <w:lvlText w:val=""/>
      <w:lvlJc w:val="left"/>
      <w:pPr>
        <w:ind w:left="2880" w:hanging="360"/>
      </w:pPr>
      <w:rPr>
        <w:rFonts w:hint="default" w:ascii="Symbol" w:hAnsi="Symbol"/>
      </w:rPr>
    </w:lvl>
    <w:lvl w:ilvl="4" w:tplc="2D72F8BE">
      <w:start w:val="1"/>
      <w:numFmt w:val="bullet"/>
      <w:lvlText w:val="o"/>
      <w:lvlJc w:val="left"/>
      <w:pPr>
        <w:ind w:left="3600" w:hanging="360"/>
      </w:pPr>
      <w:rPr>
        <w:rFonts w:hint="default" w:ascii="Courier New" w:hAnsi="Courier New"/>
      </w:rPr>
    </w:lvl>
    <w:lvl w:ilvl="5" w:tplc="3E42F4A4">
      <w:start w:val="1"/>
      <w:numFmt w:val="bullet"/>
      <w:lvlText w:val=""/>
      <w:lvlJc w:val="left"/>
      <w:pPr>
        <w:ind w:left="4320" w:hanging="360"/>
      </w:pPr>
      <w:rPr>
        <w:rFonts w:hint="default" w:ascii="Wingdings" w:hAnsi="Wingdings"/>
      </w:rPr>
    </w:lvl>
    <w:lvl w:ilvl="6" w:tplc="CE34251A">
      <w:start w:val="1"/>
      <w:numFmt w:val="bullet"/>
      <w:lvlText w:val=""/>
      <w:lvlJc w:val="left"/>
      <w:pPr>
        <w:ind w:left="5040" w:hanging="360"/>
      </w:pPr>
      <w:rPr>
        <w:rFonts w:hint="default" w:ascii="Symbol" w:hAnsi="Symbol"/>
      </w:rPr>
    </w:lvl>
    <w:lvl w:ilvl="7" w:tplc="B7642BD8">
      <w:start w:val="1"/>
      <w:numFmt w:val="bullet"/>
      <w:lvlText w:val="o"/>
      <w:lvlJc w:val="left"/>
      <w:pPr>
        <w:ind w:left="5760" w:hanging="360"/>
      </w:pPr>
      <w:rPr>
        <w:rFonts w:hint="default" w:ascii="Courier New" w:hAnsi="Courier New"/>
      </w:rPr>
    </w:lvl>
    <w:lvl w:ilvl="8" w:tplc="5CAC973A">
      <w:start w:val="1"/>
      <w:numFmt w:val="bullet"/>
      <w:lvlText w:val=""/>
      <w:lvlJc w:val="left"/>
      <w:pPr>
        <w:ind w:left="6480" w:hanging="360"/>
      </w:pPr>
      <w:rPr>
        <w:rFonts w:hint="default" w:ascii="Wingdings" w:hAnsi="Wingdings"/>
      </w:rPr>
    </w:lvl>
  </w:abstractNum>
  <w:abstractNum w:abstractNumId="2" w15:restartNumberingAfterBreak="0">
    <w:nsid w:val="0873DC14"/>
    <w:multiLevelType w:val="hybridMultilevel"/>
    <w:tmpl w:val="133A0F32"/>
    <w:lvl w:ilvl="0" w:tplc="4EE6215E">
      <w:start w:val="1"/>
      <w:numFmt w:val="bullet"/>
      <w:lvlText w:val=""/>
      <w:lvlJc w:val="left"/>
      <w:pPr>
        <w:ind w:left="720" w:hanging="360"/>
      </w:pPr>
      <w:rPr>
        <w:rFonts w:hint="default" w:ascii="Symbol" w:hAnsi="Symbol"/>
      </w:rPr>
    </w:lvl>
    <w:lvl w:ilvl="1" w:tplc="5A24A538">
      <w:start w:val="1"/>
      <w:numFmt w:val="bullet"/>
      <w:lvlText w:val="o"/>
      <w:lvlJc w:val="left"/>
      <w:pPr>
        <w:ind w:left="1440" w:hanging="360"/>
      </w:pPr>
      <w:rPr>
        <w:rFonts w:hint="default" w:ascii="Courier New" w:hAnsi="Courier New"/>
      </w:rPr>
    </w:lvl>
    <w:lvl w:ilvl="2" w:tplc="DA7EA756">
      <w:start w:val="1"/>
      <w:numFmt w:val="bullet"/>
      <w:lvlText w:val=""/>
      <w:lvlJc w:val="left"/>
      <w:pPr>
        <w:ind w:left="2160" w:hanging="360"/>
      </w:pPr>
      <w:rPr>
        <w:rFonts w:hint="default" w:ascii="Wingdings" w:hAnsi="Wingdings"/>
      </w:rPr>
    </w:lvl>
    <w:lvl w:ilvl="3" w:tplc="42229B02">
      <w:start w:val="1"/>
      <w:numFmt w:val="bullet"/>
      <w:lvlText w:val=""/>
      <w:lvlJc w:val="left"/>
      <w:pPr>
        <w:ind w:left="2880" w:hanging="360"/>
      </w:pPr>
      <w:rPr>
        <w:rFonts w:hint="default" w:ascii="Symbol" w:hAnsi="Symbol"/>
      </w:rPr>
    </w:lvl>
    <w:lvl w:ilvl="4" w:tplc="1EF032CC">
      <w:start w:val="1"/>
      <w:numFmt w:val="bullet"/>
      <w:lvlText w:val="o"/>
      <w:lvlJc w:val="left"/>
      <w:pPr>
        <w:ind w:left="3600" w:hanging="360"/>
      </w:pPr>
      <w:rPr>
        <w:rFonts w:hint="default" w:ascii="Courier New" w:hAnsi="Courier New"/>
      </w:rPr>
    </w:lvl>
    <w:lvl w:ilvl="5" w:tplc="1EBA25A8">
      <w:start w:val="1"/>
      <w:numFmt w:val="bullet"/>
      <w:lvlText w:val=""/>
      <w:lvlJc w:val="left"/>
      <w:pPr>
        <w:ind w:left="4320" w:hanging="360"/>
      </w:pPr>
      <w:rPr>
        <w:rFonts w:hint="default" w:ascii="Wingdings" w:hAnsi="Wingdings"/>
      </w:rPr>
    </w:lvl>
    <w:lvl w:ilvl="6" w:tplc="1CC8AF80">
      <w:start w:val="1"/>
      <w:numFmt w:val="bullet"/>
      <w:lvlText w:val=""/>
      <w:lvlJc w:val="left"/>
      <w:pPr>
        <w:ind w:left="5040" w:hanging="360"/>
      </w:pPr>
      <w:rPr>
        <w:rFonts w:hint="default" w:ascii="Symbol" w:hAnsi="Symbol"/>
      </w:rPr>
    </w:lvl>
    <w:lvl w:ilvl="7" w:tplc="65001966">
      <w:start w:val="1"/>
      <w:numFmt w:val="bullet"/>
      <w:lvlText w:val="o"/>
      <w:lvlJc w:val="left"/>
      <w:pPr>
        <w:ind w:left="5760" w:hanging="360"/>
      </w:pPr>
      <w:rPr>
        <w:rFonts w:hint="default" w:ascii="Courier New" w:hAnsi="Courier New"/>
      </w:rPr>
    </w:lvl>
    <w:lvl w:ilvl="8" w:tplc="D6D081E4">
      <w:start w:val="1"/>
      <w:numFmt w:val="bullet"/>
      <w:lvlText w:val=""/>
      <w:lvlJc w:val="left"/>
      <w:pPr>
        <w:ind w:left="6480" w:hanging="360"/>
      </w:pPr>
      <w:rPr>
        <w:rFonts w:hint="default" w:ascii="Wingdings" w:hAnsi="Wingdings"/>
      </w:rPr>
    </w:lvl>
  </w:abstractNum>
  <w:abstractNum w:abstractNumId="3" w15:restartNumberingAfterBreak="0">
    <w:nsid w:val="08C65596"/>
    <w:multiLevelType w:val="hybridMultilevel"/>
    <w:tmpl w:val="64DA7ADE"/>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09F1E9B5"/>
    <w:multiLevelType w:val="hybridMultilevel"/>
    <w:tmpl w:val="564E5F7C"/>
    <w:lvl w:ilvl="0" w:tplc="6B2A87AC">
      <w:start w:val="1"/>
      <w:numFmt w:val="bullet"/>
      <w:lvlText w:val="-"/>
      <w:lvlJc w:val="left"/>
      <w:pPr>
        <w:ind w:left="720" w:hanging="360"/>
      </w:pPr>
      <w:rPr>
        <w:rFonts w:hint="default" w:ascii="Calibri" w:hAnsi="Calibri"/>
      </w:rPr>
    </w:lvl>
    <w:lvl w:ilvl="1" w:tplc="5E6A7DFC">
      <w:start w:val="1"/>
      <w:numFmt w:val="bullet"/>
      <w:lvlText w:val="o"/>
      <w:lvlJc w:val="left"/>
      <w:pPr>
        <w:ind w:left="1440" w:hanging="360"/>
      </w:pPr>
      <w:rPr>
        <w:rFonts w:hint="default" w:ascii="Courier New" w:hAnsi="Courier New"/>
      </w:rPr>
    </w:lvl>
    <w:lvl w:ilvl="2" w:tplc="AD76F9DE">
      <w:start w:val="1"/>
      <w:numFmt w:val="bullet"/>
      <w:lvlText w:val=""/>
      <w:lvlJc w:val="left"/>
      <w:pPr>
        <w:ind w:left="2160" w:hanging="360"/>
      </w:pPr>
      <w:rPr>
        <w:rFonts w:hint="default" w:ascii="Wingdings" w:hAnsi="Wingdings"/>
      </w:rPr>
    </w:lvl>
    <w:lvl w:ilvl="3" w:tplc="59F0C6CA">
      <w:start w:val="1"/>
      <w:numFmt w:val="bullet"/>
      <w:lvlText w:val=""/>
      <w:lvlJc w:val="left"/>
      <w:pPr>
        <w:ind w:left="2880" w:hanging="360"/>
      </w:pPr>
      <w:rPr>
        <w:rFonts w:hint="default" w:ascii="Symbol" w:hAnsi="Symbol"/>
      </w:rPr>
    </w:lvl>
    <w:lvl w:ilvl="4" w:tplc="D0920856">
      <w:start w:val="1"/>
      <w:numFmt w:val="bullet"/>
      <w:lvlText w:val="o"/>
      <w:lvlJc w:val="left"/>
      <w:pPr>
        <w:ind w:left="3600" w:hanging="360"/>
      </w:pPr>
      <w:rPr>
        <w:rFonts w:hint="default" w:ascii="Courier New" w:hAnsi="Courier New"/>
      </w:rPr>
    </w:lvl>
    <w:lvl w:ilvl="5" w:tplc="04A80B58">
      <w:start w:val="1"/>
      <w:numFmt w:val="bullet"/>
      <w:lvlText w:val=""/>
      <w:lvlJc w:val="left"/>
      <w:pPr>
        <w:ind w:left="4320" w:hanging="360"/>
      </w:pPr>
      <w:rPr>
        <w:rFonts w:hint="default" w:ascii="Wingdings" w:hAnsi="Wingdings"/>
      </w:rPr>
    </w:lvl>
    <w:lvl w:ilvl="6" w:tplc="8AC2B28E">
      <w:start w:val="1"/>
      <w:numFmt w:val="bullet"/>
      <w:lvlText w:val=""/>
      <w:lvlJc w:val="left"/>
      <w:pPr>
        <w:ind w:left="5040" w:hanging="360"/>
      </w:pPr>
      <w:rPr>
        <w:rFonts w:hint="default" w:ascii="Symbol" w:hAnsi="Symbol"/>
      </w:rPr>
    </w:lvl>
    <w:lvl w:ilvl="7" w:tplc="9B4C56A0">
      <w:start w:val="1"/>
      <w:numFmt w:val="bullet"/>
      <w:lvlText w:val="o"/>
      <w:lvlJc w:val="left"/>
      <w:pPr>
        <w:ind w:left="5760" w:hanging="360"/>
      </w:pPr>
      <w:rPr>
        <w:rFonts w:hint="default" w:ascii="Courier New" w:hAnsi="Courier New"/>
      </w:rPr>
    </w:lvl>
    <w:lvl w:ilvl="8" w:tplc="B052A758">
      <w:start w:val="1"/>
      <w:numFmt w:val="bullet"/>
      <w:lvlText w:val=""/>
      <w:lvlJc w:val="left"/>
      <w:pPr>
        <w:ind w:left="6480" w:hanging="360"/>
      </w:pPr>
      <w:rPr>
        <w:rFonts w:hint="default" w:ascii="Wingdings" w:hAnsi="Wingdings"/>
      </w:rPr>
    </w:lvl>
  </w:abstractNum>
  <w:abstractNum w:abstractNumId="5" w15:restartNumberingAfterBreak="0">
    <w:nsid w:val="0B962A4D"/>
    <w:multiLevelType w:val="hybridMultilevel"/>
    <w:tmpl w:val="65E8E0F8"/>
    <w:lvl w:ilvl="0" w:tplc="FFFFFFFF">
      <w:start w:val="1"/>
      <w:numFmt w:val="bullet"/>
      <w:lvlText w:val="-"/>
      <w:lvlJc w:val="left"/>
      <w:pPr>
        <w:ind w:left="360" w:hanging="360"/>
      </w:pPr>
      <w:rPr>
        <w:rFonts w:hint="default" w:ascii="Calibri" w:hAnsi="Calibri"/>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6" w15:restartNumberingAfterBreak="0">
    <w:nsid w:val="0D3A631E"/>
    <w:multiLevelType w:val="hybridMultilevel"/>
    <w:tmpl w:val="7E82C56E"/>
    <w:lvl w:ilvl="0" w:tplc="992EE1B4">
      <w:start w:val="1"/>
      <w:numFmt w:val="decimal"/>
      <w:lvlText w:val="%1."/>
      <w:lvlJc w:val="left"/>
      <w:pPr>
        <w:ind w:left="720" w:hanging="360"/>
      </w:pPr>
    </w:lvl>
    <w:lvl w:ilvl="1" w:tplc="4A04EF24">
      <w:start w:val="1"/>
      <w:numFmt w:val="lowerLetter"/>
      <w:lvlText w:val="%2."/>
      <w:lvlJc w:val="left"/>
      <w:pPr>
        <w:ind w:left="1440" w:hanging="360"/>
      </w:pPr>
    </w:lvl>
    <w:lvl w:ilvl="2" w:tplc="DE6A1076">
      <w:start w:val="1"/>
      <w:numFmt w:val="lowerRoman"/>
      <w:lvlText w:val="%3."/>
      <w:lvlJc w:val="right"/>
      <w:pPr>
        <w:ind w:left="2160" w:hanging="180"/>
      </w:pPr>
    </w:lvl>
    <w:lvl w:ilvl="3" w:tplc="EE608752">
      <w:start w:val="1"/>
      <w:numFmt w:val="decimal"/>
      <w:lvlText w:val="%4."/>
      <w:lvlJc w:val="left"/>
      <w:pPr>
        <w:ind w:left="2880" w:hanging="360"/>
      </w:pPr>
    </w:lvl>
    <w:lvl w:ilvl="4" w:tplc="EE00346C">
      <w:start w:val="1"/>
      <w:numFmt w:val="lowerLetter"/>
      <w:lvlText w:val="%5."/>
      <w:lvlJc w:val="left"/>
      <w:pPr>
        <w:ind w:left="3600" w:hanging="360"/>
      </w:pPr>
    </w:lvl>
    <w:lvl w:ilvl="5" w:tplc="9B64CE28">
      <w:start w:val="1"/>
      <w:numFmt w:val="lowerRoman"/>
      <w:lvlText w:val="%6."/>
      <w:lvlJc w:val="right"/>
      <w:pPr>
        <w:ind w:left="4320" w:hanging="180"/>
      </w:pPr>
    </w:lvl>
    <w:lvl w:ilvl="6" w:tplc="917E2140">
      <w:start w:val="1"/>
      <w:numFmt w:val="decimal"/>
      <w:lvlText w:val="%7."/>
      <w:lvlJc w:val="left"/>
      <w:pPr>
        <w:ind w:left="5040" w:hanging="360"/>
      </w:pPr>
    </w:lvl>
    <w:lvl w:ilvl="7" w:tplc="D62283AE">
      <w:start w:val="1"/>
      <w:numFmt w:val="lowerLetter"/>
      <w:lvlText w:val="%8."/>
      <w:lvlJc w:val="left"/>
      <w:pPr>
        <w:ind w:left="5760" w:hanging="360"/>
      </w:pPr>
    </w:lvl>
    <w:lvl w:ilvl="8" w:tplc="10A25F20">
      <w:start w:val="1"/>
      <w:numFmt w:val="lowerRoman"/>
      <w:lvlText w:val="%9."/>
      <w:lvlJc w:val="right"/>
      <w:pPr>
        <w:ind w:left="6480" w:hanging="180"/>
      </w:pPr>
    </w:lvl>
  </w:abstractNum>
  <w:abstractNum w:abstractNumId="7" w15:restartNumberingAfterBreak="0">
    <w:nsid w:val="12405AAD"/>
    <w:multiLevelType w:val="hybridMultilevel"/>
    <w:tmpl w:val="D980B522"/>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8" w15:restartNumberingAfterBreak="0">
    <w:nsid w:val="15C964C4"/>
    <w:multiLevelType w:val="hybridMultilevel"/>
    <w:tmpl w:val="230E4656"/>
    <w:lvl w:ilvl="0" w:tplc="1E54C41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673DD9D"/>
    <w:multiLevelType w:val="hybridMultilevel"/>
    <w:tmpl w:val="210E7552"/>
    <w:lvl w:ilvl="0" w:tplc="3AF420F4">
      <w:start w:val="1"/>
      <w:numFmt w:val="bullet"/>
      <w:lvlText w:val="-"/>
      <w:lvlJc w:val="left"/>
      <w:pPr>
        <w:ind w:left="720" w:hanging="360"/>
      </w:pPr>
      <w:rPr>
        <w:rFonts w:hint="default" w:ascii="Calibri" w:hAnsi="Calibri"/>
      </w:rPr>
    </w:lvl>
    <w:lvl w:ilvl="1" w:tplc="B4B2A578">
      <w:start w:val="1"/>
      <w:numFmt w:val="bullet"/>
      <w:lvlText w:val="o"/>
      <w:lvlJc w:val="left"/>
      <w:pPr>
        <w:ind w:left="1440" w:hanging="360"/>
      </w:pPr>
      <w:rPr>
        <w:rFonts w:hint="default" w:ascii="Courier New" w:hAnsi="Courier New"/>
      </w:rPr>
    </w:lvl>
    <w:lvl w:ilvl="2" w:tplc="65E8FEAA">
      <w:start w:val="1"/>
      <w:numFmt w:val="bullet"/>
      <w:lvlText w:val=""/>
      <w:lvlJc w:val="left"/>
      <w:pPr>
        <w:ind w:left="2160" w:hanging="360"/>
      </w:pPr>
      <w:rPr>
        <w:rFonts w:hint="default" w:ascii="Wingdings" w:hAnsi="Wingdings"/>
      </w:rPr>
    </w:lvl>
    <w:lvl w:ilvl="3" w:tplc="4C4A2702">
      <w:start w:val="1"/>
      <w:numFmt w:val="bullet"/>
      <w:lvlText w:val=""/>
      <w:lvlJc w:val="left"/>
      <w:pPr>
        <w:ind w:left="2880" w:hanging="360"/>
      </w:pPr>
      <w:rPr>
        <w:rFonts w:hint="default" w:ascii="Symbol" w:hAnsi="Symbol"/>
      </w:rPr>
    </w:lvl>
    <w:lvl w:ilvl="4" w:tplc="CD000DD4">
      <w:start w:val="1"/>
      <w:numFmt w:val="bullet"/>
      <w:lvlText w:val="o"/>
      <w:lvlJc w:val="left"/>
      <w:pPr>
        <w:ind w:left="3600" w:hanging="360"/>
      </w:pPr>
      <w:rPr>
        <w:rFonts w:hint="default" w:ascii="Courier New" w:hAnsi="Courier New"/>
      </w:rPr>
    </w:lvl>
    <w:lvl w:ilvl="5" w:tplc="D1B21CCE">
      <w:start w:val="1"/>
      <w:numFmt w:val="bullet"/>
      <w:lvlText w:val=""/>
      <w:lvlJc w:val="left"/>
      <w:pPr>
        <w:ind w:left="4320" w:hanging="360"/>
      </w:pPr>
      <w:rPr>
        <w:rFonts w:hint="default" w:ascii="Wingdings" w:hAnsi="Wingdings"/>
      </w:rPr>
    </w:lvl>
    <w:lvl w:ilvl="6" w:tplc="71C4ED10">
      <w:start w:val="1"/>
      <w:numFmt w:val="bullet"/>
      <w:lvlText w:val=""/>
      <w:lvlJc w:val="left"/>
      <w:pPr>
        <w:ind w:left="5040" w:hanging="360"/>
      </w:pPr>
      <w:rPr>
        <w:rFonts w:hint="default" w:ascii="Symbol" w:hAnsi="Symbol"/>
      </w:rPr>
    </w:lvl>
    <w:lvl w:ilvl="7" w:tplc="2E88A030">
      <w:start w:val="1"/>
      <w:numFmt w:val="bullet"/>
      <w:lvlText w:val="o"/>
      <w:lvlJc w:val="left"/>
      <w:pPr>
        <w:ind w:left="5760" w:hanging="360"/>
      </w:pPr>
      <w:rPr>
        <w:rFonts w:hint="default" w:ascii="Courier New" w:hAnsi="Courier New"/>
      </w:rPr>
    </w:lvl>
    <w:lvl w:ilvl="8" w:tplc="D8C23994">
      <w:start w:val="1"/>
      <w:numFmt w:val="bullet"/>
      <w:lvlText w:val=""/>
      <w:lvlJc w:val="left"/>
      <w:pPr>
        <w:ind w:left="6480" w:hanging="360"/>
      </w:pPr>
      <w:rPr>
        <w:rFonts w:hint="default" w:ascii="Wingdings" w:hAnsi="Wingdings"/>
      </w:rPr>
    </w:lvl>
  </w:abstractNum>
  <w:abstractNum w:abstractNumId="10" w15:restartNumberingAfterBreak="0">
    <w:nsid w:val="18CE79BF"/>
    <w:multiLevelType w:val="hybridMultilevel"/>
    <w:tmpl w:val="9F2028EC"/>
    <w:lvl w:ilvl="0" w:tplc="4596D75A">
      <w:start w:val="1"/>
      <w:numFmt w:val="bullet"/>
      <w:lvlText w:val="-"/>
      <w:lvlJc w:val="left"/>
      <w:pPr>
        <w:ind w:left="720" w:hanging="360"/>
      </w:pPr>
      <w:rPr>
        <w:rFonts w:hint="default" w:ascii="Calibri" w:hAnsi="Calibri"/>
      </w:rPr>
    </w:lvl>
    <w:lvl w:ilvl="1" w:tplc="432071C6">
      <w:start w:val="1"/>
      <w:numFmt w:val="bullet"/>
      <w:lvlText w:val="o"/>
      <w:lvlJc w:val="left"/>
      <w:pPr>
        <w:ind w:left="1440" w:hanging="360"/>
      </w:pPr>
      <w:rPr>
        <w:rFonts w:hint="default" w:ascii="Courier New" w:hAnsi="Courier New"/>
      </w:rPr>
    </w:lvl>
    <w:lvl w:ilvl="2" w:tplc="3620C3FA">
      <w:start w:val="1"/>
      <w:numFmt w:val="bullet"/>
      <w:lvlText w:val=""/>
      <w:lvlJc w:val="left"/>
      <w:pPr>
        <w:ind w:left="2160" w:hanging="360"/>
      </w:pPr>
      <w:rPr>
        <w:rFonts w:hint="default" w:ascii="Wingdings" w:hAnsi="Wingdings"/>
      </w:rPr>
    </w:lvl>
    <w:lvl w:ilvl="3" w:tplc="C6460192">
      <w:start w:val="1"/>
      <w:numFmt w:val="bullet"/>
      <w:lvlText w:val=""/>
      <w:lvlJc w:val="left"/>
      <w:pPr>
        <w:ind w:left="2880" w:hanging="360"/>
      </w:pPr>
      <w:rPr>
        <w:rFonts w:hint="default" w:ascii="Symbol" w:hAnsi="Symbol"/>
      </w:rPr>
    </w:lvl>
    <w:lvl w:ilvl="4" w:tplc="BCF45138">
      <w:start w:val="1"/>
      <w:numFmt w:val="bullet"/>
      <w:lvlText w:val="o"/>
      <w:lvlJc w:val="left"/>
      <w:pPr>
        <w:ind w:left="3600" w:hanging="360"/>
      </w:pPr>
      <w:rPr>
        <w:rFonts w:hint="default" w:ascii="Courier New" w:hAnsi="Courier New"/>
      </w:rPr>
    </w:lvl>
    <w:lvl w:ilvl="5" w:tplc="5874F406">
      <w:start w:val="1"/>
      <w:numFmt w:val="bullet"/>
      <w:lvlText w:val=""/>
      <w:lvlJc w:val="left"/>
      <w:pPr>
        <w:ind w:left="4320" w:hanging="360"/>
      </w:pPr>
      <w:rPr>
        <w:rFonts w:hint="default" w:ascii="Wingdings" w:hAnsi="Wingdings"/>
      </w:rPr>
    </w:lvl>
    <w:lvl w:ilvl="6" w:tplc="21ECADEC">
      <w:start w:val="1"/>
      <w:numFmt w:val="bullet"/>
      <w:lvlText w:val=""/>
      <w:lvlJc w:val="left"/>
      <w:pPr>
        <w:ind w:left="5040" w:hanging="360"/>
      </w:pPr>
      <w:rPr>
        <w:rFonts w:hint="default" w:ascii="Symbol" w:hAnsi="Symbol"/>
      </w:rPr>
    </w:lvl>
    <w:lvl w:ilvl="7" w:tplc="B732808A">
      <w:start w:val="1"/>
      <w:numFmt w:val="bullet"/>
      <w:lvlText w:val="o"/>
      <w:lvlJc w:val="left"/>
      <w:pPr>
        <w:ind w:left="5760" w:hanging="360"/>
      </w:pPr>
      <w:rPr>
        <w:rFonts w:hint="default" w:ascii="Courier New" w:hAnsi="Courier New"/>
      </w:rPr>
    </w:lvl>
    <w:lvl w:ilvl="8" w:tplc="CE900F02">
      <w:start w:val="1"/>
      <w:numFmt w:val="bullet"/>
      <w:lvlText w:val=""/>
      <w:lvlJc w:val="left"/>
      <w:pPr>
        <w:ind w:left="6480" w:hanging="360"/>
      </w:pPr>
      <w:rPr>
        <w:rFonts w:hint="default" w:ascii="Wingdings" w:hAnsi="Wingdings"/>
      </w:rPr>
    </w:lvl>
  </w:abstractNum>
  <w:abstractNum w:abstractNumId="11" w15:restartNumberingAfterBreak="0">
    <w:nsid w:val="1A74E264"/>
    <w:multiLevelType w:val="hybridMultilevel"/>
    <w:tmpl w:val="5A20ED38"/>
    <w:lvl w:ilvl="0" w:tplc="FFFFFFFF">
      <w:start w:val="1"/>
      <w:numFmt w:val="bullet"/>
      <w:lvlText w:val="-"/>
      <w:lvlJc w:val="left"/>
      <w:pPr>
        <w:ind w:left="720" w:hanging="360"/>
      </w:pPr>
      <w:rPr>
        <w:rFonts w:hint="default" w:ascii="Calibri" w:hAnsi="Calibri"/>
      </w:rPr>
    </w:lvl>
    <w:lvl w:ilvl="1" w:tplc="EF52A0F6">
      <w:start w:val="1"/>
      <w:numFmt w:val="bullet"/>
      <w:lvlText w:val="o"/>
      <w:lvlJc w:val="left"/>
      <w:pPr>
        <w:ind w:left="1440" w:hanging="360"/>
      </w:pPr>
      <w:rPr>
        <w:rFonts w:hint="default" w:ascii="Courier New" w:hAnsi="Courier New"/>
      </w:rPr>
    </w:lvl>
    <w:lvl w:ilvl="2" w:tplc="890E52D6">
      <w:start w:val="1"/>
      <w:numFmt w:val="bullet"/>
      <w:lvlText w:val=""/>
      <w:lvlJc w:val="left"/>
      <w:pPr>
        <w:ind w:left="2160" w:hanging="360"/>
      </w:pPr>
      <w:rPr>
        <w:rFonts w:hint="default" w:ascii="Wingdings" w:hAnsi="Wingdings"/>
      </w:rPr>
    </w:lvl>
    <w:lvl w:ilvl="3" w:tplc="32703BD4">
      <w:start w:val="1"/>
      <w:numFmt w:val="bullet"/>
      <w:lvlText w:val=""/>
      <w:lvlJc w:val="left"/>
      <w:pPr>
        <w:ind w:left="2880" w:hanging="360"/>
      </w:pPr>
      <w:rPr>
        <w:rFonts w:hint="default" w:ascii="Symbol" w:hAnsi="Symbol"/>
      </w:rPr>
    </w:lvl>
    <w:lvl w:ilvl="4" w:tplc="96C471E0">
      <w:start w:val="1"/>
      <w:numFmt w:val="bullet"/>
      <w:lvlText w:val="o"/>
      <w:lvlJc w:val="left"/>
      <w:pPr>
        <w:ind w:left="3600" w:hanging="360"/>
      </w:pPr>
      <w:rPr>
        <w:rFonts w:hint="default" w:ascii="Courier New" w:hAnsi="Courier New"/>
      </w:rPr>
    </w:lvl>
    <w:lvl w:ilvl="5" w:tplc="41942FAE">
      <w:start w:val="1"/>
      <w:numFmt w:val="bullet"/>
      <w:lvlText w:val=""/>
      <w:lvlJc w:val="left"/>
      <w:pPr>
        <w:ind w:left="4320" w:hanging="360"/>
      </w:pPr>
      <w:rPr>
        <w:rFonts w:hint="default" w:ascii="Wingdings" w:hAnsi="Wingdings"/>
      </w:rPr>
    </w:lvl>
    <w:lvl w:ilvl="6" w:tplc="988A8CEE">
      <w:start w:val="1"/>
      <w:numFmt w:val="bullet"/>
      <w:lvlText w:val=""/>
      <w:lvlJc w:val="left"/>
      <w:pPr>
        <w:ind w:left="5040" w:hanging="360"/>
      </w:pPr>
      <w:rPr>
        <w:rFonts w:hint="default" w:ascii="Symbol" w:hAnsi="Symbol"/>
      </w:rPr>
    </w:lvl>
    <w:lvl w:ilvl="7" w:tplc="000E87BC">
      <w:start w:val="1"/>
      <w:numFmt w:val="bullet"/>
      <w:lvlText w:val="o"/>
      <w:lvlJc w:val="left"/>
      <w:pPr>
        <w:ind w:left="5760" w:hanging="360"/>
      </w:pPr>
      <w:rPr>
        <w:rFonts w:hint="default" w:ascii="Courier New" w:hAnsi="Courier New"/>
      </w:rPr>
    </w:lvl>
    <w:lvl w:ilvl="8" w:tplc="A46A1F62">
      <w:start w:val="1"/>
      <w:numFmt w:val="bullet"/>
      <w:lvlText w:val=""/>
      <w:lvlJc w:val="left"/>
      <w:pPr>
        <w:ind w:left="6480" w:hanging="360"/>
      </w:pPr>
      <w:rPr>
        <w:rFonts w:hint="default" w:ascii="Wingdings" w:hAnsi="Wingdings"/>
      </w:rPr>
    </w:lvl>
  </w:abstractNum>
  <w:abstractNum w:abstractNumId="12" w15:restartNumberingAfterBreak="0">
    <w:nsid w:val="1EC596BD"/>
    <w:multiLevelType w:val="hybridMultilevel"/>
    <w:tmpl w:val="0F1AB02E"/>
    <w:lvl w:ilvl="0" w:tplc="74BCF542">
      <w:start w:val="1"/>
      <w:numFmt w:val="bullet"/>
      <w:lvlText w:val="-"/>
      <w:lvlJc w:val="left"/>
      <w:pPr>
        <w:ind w:left="720" w:hanging="360"/>
      </w:pPr>
      <w:rPr>
        <w:rFonts w:hint="default" w:ascii="Calibri" w:hAnsi="Calibri"/>
      </w:rPr>
    </w:lvl>
    <w:lvl w:ilvl="1" w:tplc="A70AAAD2">
      <w:start w:val="1"/>
      <w:numFmt w:val="bullet"/>
      <w:lvlText w:val="o"/>
      <w:lvlJc w:val="left"/>
      <w:pPr>
        <w:ind w:left="1440" w:hanging="360"/>
      </w:pPr>
      <w:rPr>
        <w:rFonts w:hint="default" w:ascii="Courier New" w:hAnsi="Courier New"/>
      </w:rPr>
    </w:lvl>
    <w:lvl w:ilvl="2" w:tplc="CF8CA5D4">
      <w:start w:val="1"/>
      <w:numFmt w:val="bullet"/>
      <w:lvlText w:val=""/>
      <w:lvlJc w:val="left"/>
      <w:pPr>
        <w:ind w:left="2160" w:hanging="360"/>
      </w:pPr>
      <w:rPr>
        <w:rFonts w:hint="default" w:ascii="Wingdings" w:hAnsi="Wingdings"/>
      </w:rPr>
    </w:lvl>
    <w:lvl w:ilvl="3" w:tplc="430C82F2">
      <w:start w:val="1"/>
      <w:numFmt w:val="bullet"/>
      <w:lvlText w:val=""/>
      <w:lvlJc w:val="left"/>
      <w:pPr>
        <w:ind w:left="2880" w:hanging="360"/>
      </w:pPr>
      <w:rPr>
        <w:rFonts w:hint="default" w:ascii="Symbol" w:hAnsi="Symbol"/>
      </w:rPr>
    </w:lvl>
    <w:lvl w:ilvl="4" w:tplc="F96A01F4">
      <w:start w:val="1"/>
      <w:numFmt w:val="bullet"/>
      <w:lvlText w:val="o"/>
      <w:lvlJc w:val="left"/>
      <w:pPr>
        <w:ind w:left="3600" w:hanging="360"/>
      </w:pPr>
      <w:rPr>
        <w:rFonts w:hint="default" w:ascii="Courier New" w:hAnsi="Courier New"/>
      </w:rPr>
    </w:lvl>
    <w:lvl w:ilvl="5" w:tplc="2BBC5A78">
      <w:start w:val="1"/>
      <w:numFmt w:val="bullet"/>
      <w:lvlText w:val=""/>
      <w:lvlJc w:val="left"/>
      <w:pPr>
        <w:ind w:left="4320" w:hanging="360"/>
      </w:pPr>
      <w:rPr>
        <w:rFonts w:hint="default" w:ascii="Wingdings" w:hAnsi="Wingdings"/>
      </w:rPr>
    </w:lvl>
    <w:lvl w:ilvl="6" w:tplc="16C86AF8">
      <w:start w:val="1"/>
      <w:numFmt w:val="bullet"/>
      <w:lvlText w:val=""/>
      <w:lvlJc w:val="left"/>
      <w:pPr>
        <w:ind w:left="5040" w:hanging="360"/>
      </w:pPr>
      <w:rPr>
        <w:rFonts w:hint="default" w:ascii="Symbol" w:hAnsi="Symbol"/>
      </w:rPr>
    </w:lvl>
    <w:lvl w:ilvl="7" w:tplc="1B2823B8">
      <w:start w:val="1"/>
      <w:numFmt w:val="bullet"/>
      <w:lvlText w:val="o"/>
      <w:lvlJc w:val="left"/>
      <w:pPr>
        <w:ind w:left="5760" w:hanging="360"/>
      </w:pPr>
      <w:rPr>
        <w:rFonts w:hint="default" w:ascii="Courier New" w:hAnsi="Courier New"/>
      </w:rPr>
    </w:lvl>
    <w:lvl w:ilvl="8" w:tplc="B7502756">
      <w:start w:val="1"/>
      <w:numFmt w:val="bullet"/>
      <w:lvlText w:val=""/>
      <w:lvlJc w:val="left"/>
      <w:pPr>
        <w:ind w:left="6480" w:hanging="360"/>
      </w:pPr>
      <w:rPr>
        <w:rFonts w:hint="default" w:ascii="Wingdings" w:hAnsi="Wingdings"/>
      </w:rPr>
    </w:lvl>
  </w:abstractNum>
  <w:abstractNum w:abstractNumId="13" w15:restartNumberingAfterBreak="0">
    <w:nsid w:val="2091043E"/>
    <w:multiLevelType w:val="hybridMultilevel"/>
    <w:tmpl w:val="D2AA4EA6"/>
    <w:lvl w:ilvl="0" w:tplc="FFFFFFFF">
      <w:start w:val="1"/>
      <w:numFmt w:val="bullet"/>
      <w:lvlText w:val="-"/>
      <w:lvlJc w:val="left"/>
      <w:pPr>
        <w:ind w:left="360" w:hanging="360"/>
      </w:pPr>
      <w:rPr>
        <w:rFonts w:hint="default" w:ascii="Calibri" w:hAnsi="Calibr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4" w15:restartNumberingAfterBreak="0">
    <w:nsid w:val="21587260"/>
    <w:multiLevelType w:val="hybridMultilevel"/>
    <w:tmpl w:val="192ACB6E"/>
    <w:lvl w:ilvl="0" w:tplc="D584AEFA">
      <w:start w:val="1"/>
      <w:numFmt w:val="bullet"/>
      <w:lvlText w:val=""/>
      <w:lvlJc w:val="left"/>
      <w:pPr>
        <w:ind w:left="720" w:hanging="360"/>
      </w:pPr>
      <w:rPr>
        <w:rFonts w:hint="default" w:ascii="Symbol" w:hAnsi="Symbol"/>
      </w:rPr>
    </w:lvl>
    <w:lvl w:ilvl="1" w:tplc="5378BA6C">
      <w:start w:val="1"/>
      <w:numFmt w:val="bullet"/>
      <w:lvlText w:val="o"/>
      <w:lvlJc w:val="left"/>
      <w:pPr>
        <w:ind w:left="1440" w:hanging="360"/>
      </w:pPr>
      <w:rPr>
        <w:rFonts w:hint="default" w:ascii="Courier New" w:hAnsi="Courier New"/>
      </w:rPr>
    </w:lvl>
    <w:lvl w:ilvl="2" w:tplc="4234142C">
      <w:start w:val="1"/>
      <w:numFmt w:val="bullet"/>
      <w:lvlText w:val=""/>
      <w:lvlJc w:val="left"/>
      <w:pPr>
        <w:ind w:left="2160" w:hanging="360"/>
      </w:pPr>
      <w:rPr>
        <w:rFonts w:hint="default" w:ascii="Wingdings" w:hAnsi="Wingdings"/>
      </w:rPr>
    </w:lvl>
    <w:lvl w:ilvl="3" w:tplc="5202932C">
      <w:start w:val="1"/>
      <w:numFmt w:val="bullet"/>
      <w:lvlText w:val=""/>
      <w:lvlJc w:val="left"/>
      <w:pPr>
        <w:ind w:left="2880" w:hanging="360"/>
      </w:pPr>
      <w:rPr>
        <w:rFonts w:hint="default" w:ascii="Symbol" w:hAnsi="Symbol"/>
      </w:rPr>
    </w:lvl>
    <w:lvl w:ilvl="4" w:tplc="69C4027E">
      <w:start w:val="1"/>
      <w:numFmt w:val="bullet"/>
      <w:lvlText w:val="o"/>
      <w:lvlJc w:val="left"/>
      <w:pPr>
        <w:ind w:left="3600" w:hanging="360"/>
      </w:pPr>
      <w:rPr>
        <w:rFonts w:hint="default" w:ascii="Courier New" w:hAnsi="Courier New"/>
      </w:rPr>
    </w:lvl>
    <w:lvl w:ilvl="5" w:tplc="D9BCA00E">
      <w:start w:val="1"/>
      <w:numFmt w:val="bullet"/>
      <w:lvlText w:val=""/>
      <w:lvlJc w:val="left"/>
      <w:pPr>
        <w:ind w:left="4320" w:hanging="360"/>
      </w:pPr>
      <w:rPr>
        <w:rFonts w:hint="default" w:ascii="Wingdings" w:hAnsi="Wingdings"/>
      </w:rPr>
    </w:lvl>
    <w:lvl w:ilvl="6" w:tplc="C7F6B30E">
      <w:start w:val="1"/>
      <w:numFmt w:val="bullet"/>
      <w:lvlText w:val=""/>
      <w:lvlJc w:val="left"/>
      <w:pPr>
        <w:ind w:left="5040" w:hanging="360"/>
      </w:pPr>
      <w:rPr>
        <w:rFonts w:hint="default" w:ascii="Symbol" w:hAnsi="Symbol"/>
      </w:rPr>
    </w:lvl>
    <w:lvl w:ilvl="7" w:tplc="A100FC40">
      <w:start w:val="1"/>
      <w:numFmt w:val="bullet"/>
      <w:lvlText w:val="o"/>
      <w:lvlJc w:val="left"/>
      <w:pPr>
        <w:ind w:left="5760" w:hanging="360"/>
      </w:pPr>
      <w:rPr>
        <w:rFonts w:hint="default" w:ascii="Courier New" w:hAnsi="Courier New"/>
      </w:rPr>
    </w:lvl>
    <w:lvl w:ilvl="8" w:tplc="BFDA8C3E">
      <w:start w:val="1"/>
      <w:numFmt w:val="bullet"/>
      <w:lvlText w:val=""/>
      <w:lvlJc w:val="left"/>
      <w:pPr>
        <w:ind w:left="6480" w:hanging="360"/>
      </w:pPr>
      <w:rPr>
        <w:rFonts w:hint="default" w:ascii="Wingdings" w:hAnsi="Wingdings"/>
      </w:rPr>
    </w:lvl>
  </w:abstractNum>
  <w:abstractNum w:abstractNumId="15" w15:restartNumberingAfterBreak="0">
    <w:nsid w:val="23480230"/>
    <w:multiLevelType w:val="hybridMultilevel"/>
    <w:tmpl w:val="CF3A6776"/>
    <w:lvl w:ilvl="0" w:tplc="7584E844">
      <w:start w:val="1"/>
      <w:numFmt w:val="bullet"/>
      <w:lvlText w:val="-"/>
      <w:lvlJc w:val="left"/>
      <w:pPr>
        <w:ind w:left="720" w:hanging="360"/>
      </w:pPr>
      <w:rPr>
        <w:rFonts w:hint="default" w:ascii="Calibri" w:hAnsi="Calibri"/>
      </w:rPr>
    </w:lvl>
    <w:lvl w:ilvl="1" w:tplc="0428C2A0">
      <w:start w:val="1"/>
      <w:numFmt w:val="bullet"/>
      <w:lvlText w:val="o"/>
      <w:lvlJc w:val="left"/>
      <w:pPr>
        <w:ind w:left="1440" w:hanging="360"/>
      </w:pPr>
      <w:rPr>
        <w:rFonts w:hint="default" w:ascii="Courier New" w:hAnsi="Courier New"/>
      </w:rPr>
    </w:lvl>
    <w:lvl w:ilvl="2" w:tplc="0C64A300">
      <w:start w:val="1"/>
      <w:numFmt w:val="bullet"/>
      <w:lvlText w:val=""/>
      <w:lvlJc w:val="left"/>
      <w:pPr>
        <w:ind w:left="2160" w:hanging="360"/>
      </w:pPr>
      <w:rPr>
        <w:rFonts w:hint="default" w:ascii="Wingdings" w:hAnsi="Wingdings"/>
      </w:rPr>
    </w:lvl>
    <w:lvl w:ilvl="3" w:tplc="B8923B6E">
      <w:start w:val="1"/>
      <w:numFmt w:val="bullet"/>
      <w:lvlText w:val=""/>
      <w:lvlJc w:val="left"/>
      <w:pPr>
        <w:ind w:left="2880" w:hanging="360"/>
      </w:pPr>
      <w:rPr>
        <w:rFonts w:hint="default" w:ascii="Symbol" w:hAnsi="Symbol"/>
      </w:rPr>
    </w:lvl>
    <w:lvl w:ilvl="4" w:tplc="49DE376A">
      <w:start w:val="1"/>
      <w:numFmt w:val="bullet"/>
      <w:lvlText w:val="o"/>
      <w:lvlJc w:val="left"/>
      <w:pPr>
        <w:ind w:left="3600" w:hanging="360"/>
      </w:pPr>
      <w:rPr>
        <w:rFonts w:hint="default" w:ascii="Courier New" w:hAnsi="Courier New"/>
      </w:rPr>
    </w:lvl>
    <w:lvl w:ilvl="5" w:tplc="5F54B4B6">
      <w:start w:val="1"/>
      <w:numFmt w:val="bullet"/>
      <w:lvlText w:val=""/>
      <w:lvlJc w:val="left"/>
      <w:pPr>
        <w:ind w:left="4320" w:hanging="360"/>
      </w:pPr>
      <w:rPr>
        <w:rFonts w:hint="default" w:ascii="Wingdings" w:hAnsi="Wingdings"/>
      </w:rPr>
    </w:lvl>
    <w:lvl w:ilvl="6" w:tplc="3F8091A2">
      <w:start w:val="1"/>
      <w:numFmt w:val="bullet"/>
      <w:lvlText w:val=""/>
      <w:lvlJc w:val="left"/>
      <w:pPr>
        <w:ind w:left="5040" w:hanging="360"/>
      </w:pPr>
      <w:rPr>
        <w:rFonts w:hint="default" w:ascii="Symbol" w:hAnsi="Symbol"/>
      </w:rPr>
    </w:lvl>
    <w:lvl w:ilvl="7" w:tplc="6050383E">
      <w:start w:val="1"/>
      <w:numFmt w:val="bullet"/>
      <w:lvlText w:val="o"/>
      <w:lvlJc w:val="left"/>
      <w:pPr>
        <w:ind w:left="5760" w:hanging="360"/>
      </w:pPr>
      <w:rPr>
        <w:rFonts w:hint="default" w:ascii="Courier New" w:hAnsi="Courier New"/>
      </w:rPr>
    </w:lvl>
    <w:lvl w:ilvl="8" w:tplc="296EC4CE">
      <w:start w:val="1"/>
      <w:numFmt w:val="bullet"/>
      <w:lvlText w:val=""/>
      <w:lvlJc w:val="left"/>
      <w:pPr>
        <w:ind w:left="6480" w:hanging="360"/>
      </w:pPr>
      <w:rPr>
        <w:rFonts w:hint="default" w:ascii="Wingdings" w:hAnsi="Wingdings"/>
      </w:rPr>
    </w:lvl>
  </w:abstractNum>
  <w:abstractNum w:abstractNumId="16" w15:restartNumberingAfterBreak="0">
    <w:nsid w:val="26716B28"/>
    <w:multiLevelType w:val="hybridMultilevel"/>
    <w:tmpl w:val="4CACE726"/>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7" w15:restartNumberingAfterBreak="0">
    <w:nsid w:val="2A814510"/>
    <w:multiLevelType w:val="hybridMultilevel"/>
    <w:tmpl w:val="67E42BDA"/>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8" w15:restartNumberingAfterBreak="0">
    <w:nsid w:val="2C289C7C"/>
    <w:multiLevelType w:val="hybridMultilevel"/>
    <w:tmpl w:val="F28EE6FC"/>
    <w:lvl w:ilvl="0" w:tplc="F344136A">
      <w:start w:val="1"/>
      <w:numFmt w:val="bullet"/>
      <w:lvlText w:val=""/>
      <w:lvlJc w:val="left"/>
      <w:pPr>
        <w:ind w:left="720" w:hanging="360"/>
      </w:pPr>
      <w:rPr>
        <w:rFonts w:hint="default" w:ascii="Symbol" w:hAnsi="Symbol"/>
      </w:rPr>
    </w:lvl>
    <w:lvl w:ilvl="1" w:tplc="3886CC08">
      <w:start w:val="1"/>
      <w:numFmt w:val="bullet"/>
      <w:lvlText w:val="o"/>
      <w:lvlJc w:val="left"/>
      <w:pPr>
        <w:ind w:left="1440" w:hanging="360"/>
      </w:pPr>
      <w:rPr>
        <w:rFonts w:hint="default" w:ascii="Courier New" w:hAnsi="Courier New"/>
      </w:rPr>
    </w:lvl>
    <w:lvl w:ilvl="2" w:tplc="C310ECA0">
      <w:start w:val="1"/>
      <w:numFmt w:val="bullet"/>
      <w:lvlText w:val=""/>
      <w:lvlJc w:val="left"/>
      <w:pPr>
        <w:ind w:left="2160" w:hanging="360"/>
      </w:pPr>
      <w:rPr>
        <w:rFonts w:hint="default" w:ascii="Wingdings" w:hAnsi="Wingdings"/>
      </w:rPr>
    </w:lvl>
    <w:lvl w:ilvl="3" w:tplc="3C529152">
      <w:start w:val="1"/>
      <w:numFmt w:val="bullet"/>
      <w:lvlText w:val=""/>
      <w:lvlJc w:val="left"/>
      <w:pPr>
        <w:ind w:left="2880" w:hanging="360"/>
      </w:pPr>
      <w:rPr>
        <w:rFonts w:hint="default" w:ascii="Symbol" w:hAnsi="Symbol"/>
      </w:rPr>
    </w:lvl>
    <w:lvl w:ilvl="4" w:tplc="5E8C831A">
      <w:start w:val="1"/>
      <w:numFmt w:val="bullet"/>
      <w:lvlText w:val="o"/>
      <w:lvlJc w:val="left"/>
      <w:pPr>
        <w:ind w:left="3600" w:hanging="360"/>
      </w:pPr>
      <w:rPr>
        <w:rFonts w:hint="default" w:ascii="Courier New" w:hAnsi="Courier New"/>
      </w:rPr>
    </w:lvl>
    <w:lvl w:ilvl="5" w:tplc="F15845AA">
      <w:start w:val="1"/>
      <w:numFmt w:val="bullet"/>
      <w:lvlText w:val=""/>
      <w:lvlJc w:val="left"/>
      <w:pPr>
        <w:ind w:left="4320" w:hanging="360"/>
      </w:pPr>
      <w:rPr>
        <w:rFonts w:hint="default" w:ascii="Wingdings" w:hAnsi="Wingdings"/>
      </w:rPr>
    </w:lvl>
    <w:lvl w:ilvl="6" w:tplc="ED4E907C">
      <w:start w:val="1"/>
      <w:numFmt w:val="bullet"/>
      <w:lvlText w:val=""/>
      <w:lvlJc w:val="left"/>
      <w:pPr>
        <w:ind w:left="5040" w:hanging="360"/>
      </w:pPr>
      <w:rPr>
        <w:rFonts w:hint="default" w:ascii="Symbol" w:hAnsi="Symbol"/>
      </w:rPr>
    </w:lvl>
    <w:lvl w:ilvl="7" w:tplc="74545C44">
      <w:start w:val="1"/>
      <w:numFmt w:val="bullet"/>
      <w:lvlText w:val="o"/>
      <w:lvlJc w:val="left"/>
      <w:pPr>
        <w:ind w:left="5760" w:hanging="360"/>
      </w:pPr>
      <w:rPr>
        <w:rFonts w:hint="default" w:ascii="Courier New" w:hAnsi="Courier New"/>
      </w:rPr>
    </w:lvl>
    <w:lvl w:ilvl="8" w:tplc="F5AEBA9A">
      <w:start w:val="1"/>
      <w:numFmt w:val="bullet"/>
      <w:lvlText w:val=""/>
      <w:lvlJc w:val="left"/>
      <w:pPr>
        <w:ind w:left="6480" w:hanging="360"/>
      </w:pPr>
      <w:rPr>
        <w:rFonts w:hint="default" w:ascii="Wingdings" w:hAnsi="Wingdings"/>
      </w:rPr>
    </w:lvl>
  </w:abstractNum>
  <w:abstractNum w:abstractNumId="19" w15:restartNumberingAfterBreak="0">
    <w:nsid w:val="375316CF"/>
    <w:multiLevelType w:val="hybridMultilevel"/>
    <w:tmpl w:val="70726416"/>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0" w15:restartNumberingAfterBreak="0">
    <w:nsid w:val="3A4B1A99"/>
    <w:multiLevelType w:val="hybridMultilevel"/>
    <w:tmpl w:val="4F141422"/>
    <w:lvl w:ilvl="0" w:tplc="C91828D0">
      <w:start w:val="1"/>
      <w:numFmt w:val="bullet"/>
      <w:lvlText w:val="-"/>
      <w:lvlJc w:val="left"/>
      <w:pPr>
        <w:ind w:left="720" w:hanging="360"/>
      </w:pPr>
      <w:rPr>
        <w:rFonts w:hint="default" w:ascii="Calibri" w:hAnsi="Calibri"/>
      </w:rPr>
    </w:lvl>
    <w:lvl w:ilvl="1" w:tplc="0D50FC1A">
      <w:start w:val="1"/>
      <w:numFmt w:val="bullet"/>
      <w:lvlText w:val="o"/>
      <w:lvlJc w:val="left"/>
      <w:pPr>
        <w:ind w:left="1440" w:hanging="360"/>
      </w:pPr>
      <w:rPr>
        <w:rFonts w:hint="default" w:ascii="Courier New" w:hAnsi="Courier New"/>
      </w:rPr>
    </w:lvl>
    <w:lvl w:ilvl="2" w:tplc="271843B4">
      <w:start w:val="1"/>
      <w:numFmt w:val="bullet"/>
      <w:lvlText w:val=""/>
      <w:lvlJc w:val="left"/>
      <w:pPr>
        <w:ind w:left="2160" w:hanging="360"/>
      </w:pPr>
      <w:rPr>
        <w:rFonts w:hint="default" w:ascii="Wingdings" w:hAnsi="Wingdings"/>
      </w:rPr>
    </w:lvl>
    <w:lvl w:ilvl="3" w:tplc="E48ED8A2">
      <w:start w:val="1"/>
      <w:numFmt w:val="bullet"/>
      <w:lvlText w:val=""/>
      <w:lvlJc w:val="left"/>
      <w:pPr>
        <w:ind w:left="2880" w:hanging="360"/>
      </w:pPr>
      <w:rPr>
        <w:rFonts w:hint="default" w:ascii="Symbol" w:hAnsi="Symbol"/>
      </w:rPr>
    </w:lvl>
    <w:lvl w:ilvl="4" w:tplc="526ED3C2">
      <w:start w:val="1"/>
      <w:numFmt w:val="bullet"/>
      <w:lvlText w:val="o"/>
      <w:lvlJc w:val="left"/>
      <w:pPr>
        <w:ind w:left="3600" w:hanging="360"/>
      </w:pPr>
      <w:rPr>
        <w:rFonts w:hint="default" w:ascii="Courier New" w:hAnsi="Courier New"/>
      </w:rPr>
    </w:lvl>
    <w:lvl w:ilvl="5" w:tplc="57A24F8A">
      <w:start w:val="1"/>
      <w:numFmt w:val="bullet"/>
      <w:lvlText w:val=""/>
      <w:lvlJc w:val="left"/>
      <w:pPr>
        <w:ind w:left="4320" w:hanging="360"/>
      </w:pPr>
      <w:rPr>
        <w:rFonts w:hint="default" w:ascii="Wingdings" w:hAnsi="Wingdings"/>
      </w:rPr>
    </w:lvl>
    <w:lvl w:ilvl="6" w:tplc="F3BAD588">
      <w:start w:val="1"/>
      <w:numFmt w:val="bullet"/>
      <w:lvlText w:val=""/>
      <w:lvlJc w:val="left"/>
      <w:pPr>
        <w:ind w:left="5040" w:hanging="360"/>
      </w:pPr>
      <w:rPr>
        <w:rFonts w:hint="default" w:ascii="Symbol" w:hAnsi="Symbol"/>
      </w:rPr>
    </w:lvl>
    <w:lvl w:ilvl="7" w:tplc="4230B2B4">
      <w:start w:val="1"/>
      <w:numFmt w:val="bullet"/>
      <w:lvlText w:val="o"/>
      <w:lvlJc w:val="left"/>
      <w:pPr>
        <w:ind w:left="5760" w:hanging="360"/>
      </w:pPr>
      <w:rPr>
        <w:rFonts w:hint="default" w:ascii="Courier New" w:hAnsi="Courier New"/>
      </w:rPr>
    </w:lvl>
    <w:lvl w:ilvl="8" w:tplc="5A06FCC6">
      <w:start w:val="1"/>
      <w:numFmt w:val="bullet"/>
      <w:lvlText w:val=""/>
      <w:lvlJc w:val="left"/>
      <w:pPr>
        <w:ind w:left="6480" w:hanging="360"/>
      </w:pPr>
      <w:rPr>
        <w:rFonts w:hint="default" w:ascii="Wingdings" w:hAnsi="Wingdings"/>
      </w:rPr>
    </w:lvl>
  </w:abstractNum>
  <w:abstractNum w:abstractNumId="21" w15:restartNumberingAfterBreak="0">
    <w:nsid w:val="43D158EA"/>
    <w:multiLevelType w:val="hybridMultilevel"/>
    <w:tmpl w:val="8B5A717C"/>
    <w:lvl w:ilvl="0" w:tplc="15AAA0A6">
      <w:start w:val="1"/>
      <w:numFmt w:val="bullet"/>
      <w:lvlText w:val="-"/>
      <w:lvlJc w:val="left"/>
      <w:pPr>
        <w:ind w:left="720" w:hanging="360"/>
      </w:pPr>
      <w:rPr>
        <w:rFonts w:hint="default" w:ascii="Calibri" w:hAnsi="Calibri"/>
      </w:rPr>
    </w:lvl>
    <w:lvl w:ilvl="1" w:tplc="AFACE950">
      <w:start w:val="1"/>
      <w:numFmt w:val="bullet"/>
      <w:lvlText w:val="o"/>
      <w:lvlJc w:val="left"/>
      <w:pPr>
        <w:ind w:left="1440" w:hanging="360"/>
      </w:pPr>
      <w:rPr>
        <w:rFonts w:hint="default" w:ascii="Courier New" w:hAnsi="Courier New"/>
      </w:rPr>
    </w:lvl>
    <w:lvl w:ilvl="2" w:tplc="5A32C6A6">
      <w:start w:val="1"/>
      <w:numFmt w:val="bullet"/>
      <w:lvlText w:val=""/>
      <w:lvlJc w:val="left"/>
      <w:pPr>
        <w:ind w:left="2160" w:hanging="360"/>
      </w:pPr>
      <w:rPr>
        <w:rFonts w:hint="default" w:ascii="Wingdings" w:hAnsi="Wingdings"/>
      </w:rPr>
    </w:lvl>
    <w:lvl w:ilvl="3" w:tplc="89088FD4">
      <w:start w:val="1"/>
      <w:numFmt w:val="bullet"/>
      <w:lvlText w:val=""/>
      <w:lvlJc w:val="left"/>
      <w:pPr>
        <w:ind w:left="2880" w:hanging="360"/>
      </w:pPr>
      <w:rPr>
        <w:rFonts w:hint="default" w:ascii="Symbol" w:hAnsi="Symbol"/>
      </w:rPr>
    </w:lvl>
    <w:lvl w:ilvl="4" w:tplc="2AC8C222">
      <w:start w:val="1"/>
      <w:numFmt w:val="bullet"/>
      <w:lvlText w:val="o"/>
      <w:lvlJc w:val="left"/>
      <w:pPr>
        <w:ind w:left="3600" w:hanging="360"/>
      </w:pPr>
      <w:rPr>
        <w:rFonts w:hint="default" w:ascii="Courier New" w:hAnsi="Courier New"/>
      </w:rPr>
    </w:lvl>
    <w:lvl w:ilvl="5" w:tplc="1948418C">
      <w:start w:val="1"/>
      <w:numFmt w:val="bullet"/>
      <w:lvlText w:val=""/>
      <w:lvlJc w:val="left"/>
      <w:pPr>
        <w:ind w:left="4320" w:hanging="360"/>
      </w:pPr>
      <w:rPr>
        <w:rFonts w:hint="default" w:ascii="Wingdings" w:hAnsi="Wingdings"/>
      </w:rPr>
    </w:lvl>
    <w:lvl w:ilvl="6" w:tplc="0EB4915C">
      <w:start w:val="1"/>
      <w:numFmt w:val="bullet"/>
      <w:lvlText w:val=""/>
      <w:lvlJc w:val="left"/>
      <w:pPr>
        <w:ind w:left="5040" w:hanging="360"/>
      </w:pPr>
      <w:rPr>
        <w:rFonts w:hint="default" w:ascii="Symbol" w:hAnsi="Symbol"/>
      </w:rPr>
    </w:lvl>
    <w:lvl w:ilvl="7" w:tplc="E2D4883C">
      <w:start w:val="1"/>
      <w:numFmt w:val="bullet"/>
      <w:lvlText w:val="o"/>
      <w:lvlJc w:val="left"/>
      <w:pPr>
        <w:ind w:left="5760" w:hanging="360"/>
      </w:pPr>
      <w:rPr>
        <w:rFonts w:hint="default" w:ascii="Courier New" w:hAnsi="Courier New"/>
      </w:rPr>
    </w:lvl>
    <w:lvl w:ilvl="8" w:tplc="0F56B0CE">
      <w:start w:val="1"/>
      <w:numFmt w:val="bullet"/>
      <w:lvlText w:val=""/>
      <w:lvlJc w:val="left"/>
      <w:pPr>
        <w:ind w:left="6480" w:hanging="360"/>
      </w:pPr>
      <w:rPr>
        <w:rFonts w:hint="default" w:ascii="Wingdings" w:hAnsi="Wingdings"/>
      </w:rPr>
    </w:lvl>
  </w:abstractNum>
  <w:abstractNum w:abstractNumId="22" w15:restartNumberingAfterBreak="0">
    <w:nsid w:val="44C73C55"/>
    <w:multiLevelType w:val="hybridMultilevel"/>
    <w:tmpl w:val="A356B268"/>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3" w15:restartNumberingAfterBreak="0">
    <w:nsid w:val="46A0A84F"/>
    <w:multiLevelType w:val="hybridMultilevel"/>
    <w:tmpl w:val="69B845F4"/>
    <w:lvl w:ilvl="0" w:tplc="271832A2">
      <w:start w:val="1"/>
      <w:numFmt w:val="bullet"/>
      <w:lvlText w:val=""/>
      <w:lvlJc w:val="left"/>
      <w:pPr>
        <w:ind w:left="720" w:hanging="360"/>
      </w:pPr>
      <w:rPr>
        <w:rFonts w:hint="default" w:ascii="Symbol" w:hAnsi="Symbol"/>
      </w:rPr>
    </w:lvl>
    <w:lvl w:ilvl="1" w:tplc="BC12B70A">
      <w:start w:val="1"/>
      <w:numFmt w:val="bullet"/>
      <w:lvlText w:val="o"/>
      <w:lvlJc w:val="left"/>
      <w:pPr>
        <w:ind w:left="1440" w:hanging="360"/>
      </w:pPr>
      <w:rPr>
        <w:rFonts w:hint="default" w:ascii="Courier New" w:hAnsi="Courier New"/>
      </w:rPr>
    </w:lvl>
    <w:lvl w:ilvl="2" w:tplc="78C6D296">
      <w:start w:val="1"/>
      <w:numFmt w:val="bullet"/>
      <w:lvlText w:val=""/>
      <w:lvlJc w:val="left"/>
      <w:pPr>
        <w:ind w:left="2160" w:hanging="360"/>
      </w:pPr>
      <w:rPr>
        <w:rFonts w:hint="default" w:ascii="Wingdings" w:hAnsi="Wingdings"/>
      </w:rPr>
    </w:lvl>
    <w:lvl w:ilvl="3" w:tplc="74CAFC14">
      <w:start w:val="1"/>
      <w:numFmt w:val="bullet"/>
      <w:lvlText w:val=""/>
      <w:lvlJc w:val="left"/>
      <w:pPr>
        <w:ind w:left="2880" w:hanging="360"/>
      </w:pPr>
      <w:rPr>
        <w:rFonts w:hint="default" w:ascii="Symbol" w:hAnsi="Symbol"/>
      </w:rPr>
    </w:lvl>
    <w:lvl w:ilvl="4" w:tplc="29DC60F2">
      <w:start w:val="1"/>
      <w:numFmt w:val="bullet"/>
      <w:lvlText w:val="o"/>
      <w:lvlJc w:val="left"/>
      <w:pPr>
        <w:ind w:left="3600" w:hanging="360"/>
      </w:pPr>
      <w:rPr>
        <w:rFonts w:hint="default" w:ascii="Courier New" w:hAnsi="Courier New"/>
      </w:rPr>
    </w:lvl>
    <w:lvl w:ilvl="5" w:tplc="84063D96">
      <w:start w:val="1"/>
      <w:numFmt w:val="bullet"/>
      <w:lvlText w:val=""/>
      <w:lvlJc w:val="left"/>
      <w:pPr>
        <w:ind w:left="4320" w:hanging="360"/>
      </w:pPr>
      <w:rPr>
        <w:rFonts w:hint="default" w:ascii="Wingdings" w:hAnsi="Wingdings"/>
      </w:rPr>
    </w:lvl>
    <w:lvl w:ilvl="6" w:tplc="032AB592">
      <w:start w:val="1"/>
      <w:numFmt w:val="bullet"/>
      <w:lvlText w:val=""/>
      <w:lvlJc w:val="left"/>
      <w:pPr>
        <w:ind w:left="5040" w:hanging="360"/>
      </w:pPr>
      <w:rPr>
        <w:rFonts w:hint="default" w:ascii="Symbol" w:hAnsi="Symbol"/>
      </w:rPr>
    </w:lvl>
    <w:lvl w:ilvl="7" w:tplc="3C9C7E1A">
      <w:start w:val="1"/>
      <w:numFmt w:val="bullet"/>
      <w:lvlText w:val="o"/>
      <w:lvlJc w:val="left"/>
      <w:pPr>
        <w:ind w:left="5760" w:hanging="360"/>
      </w:pPr>
      <w:rPr>
        <w:rFonts w:hint="default" w:ascii="Courier New" w:hAnsi="Courier New"/>
      </w:rPr>
    </w:lvl>
    <w:lvl w:ilvl="8" w:tplc="2424E580">
      <w:start w:val="1"/>
      <w:numFmt w:val="bullet"/>
      <w:lvlText w:val=""/>
      <w:lvlJc w:val="left"/>
      <w:pPr>
        <w:ind w:left="6480" w:hanging="360"/>
      </w:pPr>
      <w:rPr>
        <w:rFonts w:hint="default" w:ascii="Wingdings" w:hAnsi="Wingdings"/>
      </w:rPr>
    </w:lvl>
  </w:abstractNum>
  <w:abstractNum w:abstractNumId="24" w15:restartNumberingAfterBreak="0">
    <w:nsid w:val="4BFE829E"/>
    <w:multiLevelType w:val="hybridMultilevel"/>
    <w:tmpl w:val="00B6C0A4"/>
    <w:lvl w:ilvl="0" w:tplc="FFFFFFFF">
      <w:start w:val="1"/>
      <w:numFmt w:val="bullet"/>
      <w:lvlText w:val="-"/>
      <w:lvlJc w:val="left"/>
      <w:pPr>
        <w:ind w:left="720" w:hanging="360"/>
      </w:pPr>
      <w:rPr>
        <w:rFonts w:hint="default" w:ascii="Calibri" w:hAnsi="Calibri"/>
      </w:rPr>
    </w:lvl>
    <w:lvl w:ilvl="1" w:tplc="F12CB5A2">
      <w:start w:val="1"/>
      <w:numFmt w:val="lowerLetter"/>
      <w:lvlText w:val="%2."/>
      <w:lvlJc w:val="left"/>
      <w:pPr>
        <w:ind w:left="1440" w:hanging="360"/>
      </w:pPr>
    </w:lvl>
    <w:lvl w:ilvl="2" w:tplc="778491DE">
      <w:start w:val="1"/>
      <w:numFmt w:val="lowerRoman"/>
      <w:lvlText w:val="%3."/>
      <w:lvlJc w:val="right"/>
      <w:pPr>
        <w:ind w:left="2160" w:hanging="180"/>
      </w:pPr>
    </w:lvl>
    <w:lvl w:ilvl="3" w:tplc="99643F9E">
      <w:start w:val="1"/>
      <w:numFmt w:val="decimal"/>
      <w:lvlText w:val="%4."/>
      <w:lvlJc w:val="left"/>
      <w:pPr>
        <w:ind w:left="2880" w:hanging="360"/>
      </w:pPr>
    </w:lvl>
    <w:lvl w:ilvl="4" w:tplc="DFE88020">
      <w:start w:val="1"/>
      <w:numFmt w:val="lowerLetter"/>
      <w:lvlText w:val="%5."/>
      <w:lvlJc w:val="left"/>
      <w:pPr>
        <w:ind w:left="3600" w:hanging="360"/>
      </w:pPr>
    </w:lvl>
    <w:lvl w:ilvl="5" w:tplc="E076977C">
      <w:start w:val="1"/>
      <w:numFmt w:val="lowerRoman"/>
      <w:lvlText w:val="%6."/>
      <w:lvlJc w:val="right"/>
      <w:pPr>
        <w:ind w:left="4320" w:hanging="180"/>
      </w:pPr>
    </w:lvl>
    <w:lvl w:ilvl="6" w:tplc="0CBE5562">
      <w:start w:val="1"/>
      <w:numFmt w:val="decimal"/>
      <w:lvlText w:val="%7."/>
      <w:lvlJc w:val="left"/>
      <w:pPr>
        <w:ind w:left="5040" w:hanging="360"/>
      </w:pPr>
    </w:lvl>
    <w:lvl w:ilvl="7" w:tplc="FA3E9ECC">
      <w:start w:val="1"/>
      <w:numFmt w:val="lowerLetter"/>
      <w:lvlText w:val="%8."/>
      <w:lvlJc w:val="left"/>
      <w:pPr>
        <w:ind w:left="5760" w:hanging="360"/>
      </w:pPr>
    </w:lvl>
    <w:lvl w:ilvl="8" w:tplc="68609898">
      <w:start w:val="1"/>
      <w:numFmt w:val="lowerRoman"/>
      <w:lvlText w:val="%9."/>
      <w:lvlJc w:val="right"/>
      <w:pPr>
        <w:ind w:left="6480" w:hanging="180"/>
      </w:pPr>
    </w:lvl>
  </w:abstractNum>
  <w:abstractNum w:abstractNumId="25" w15:restartNumberingAfterBreak="0">
    <w:nsid w:val="4CD80790"/>
    <w:multiLevelType w:val="hybridMultilevel"/>
    <w:tmpl w:val="4DFAC62C"/>
    <w:lvl w:ilvl="0" w:tplc="3ED6F52E">
      <w:start w:val="1"/>
      <w:numFmt w:val="bullet"/>
      <w:lvlText w:val=""/>
      <w:lvlJc w:val="left"/>
      <w:pPr>
        <w:ind w:left="720" w:hanging="360"/>
      </w:pPr>
      <w:rPr>
        <w:rFonts w:hint="default" w:ascii="Symbol" w:hAnsi="Symbol"/>
      </w:rPr>
    </w:lvl>
    <w:lvl w:ilvl="1" w:tplc="A95E278C">
      <w:start w:val="1"/>
      <w:numFmt w:val="bullet"/>
      <w:lvlText w:val="o"/>
      <w:lvlJc w:val="left"/>
      <w:pPr>
        <w:ind w:left="1440" w:hanging="360"/>
      </w:pPr>
      <w:rPr>
        <w:rFonts w:hint="default" w:ascii="Courier New" w:hAnsi="Courier New"/>
      </w:rPr>
    </w:lvl>
    <w:lvl w:ilvl="2" w:tplc="96E2F356">
      <w:start w:val="1"/>
      <w:numFmt w:val="bullet"/>
      <w:lvlText w:val=""/>
      <w:lvlJc w:val="left"/>
      <w:pPr>
        <w:ind w:left="2160" w:hanging="360"/>
      </w:pPr>
      <w:rPr>
        <w:rFonts w:hint="default" w:ascii="Wingdings" w:hAnsi="Wingdings"/>
      </w:rPr>
    </w:lvl>
    <w:lvl w:ilvl="3" w:tplc="DAC8C528">
      <w:start w:val="1"/>
      <w:numFmt w:val="bullet"/>
      <w:lvlText w:val=""/>
      <w:lvlJc w:val="left"/>
      <w:pPr>
        <w:ind w:left="2880" w:hanging="360"/>
      </w:pPr>
      <w:rPr>
        <w:rFonts w:hint="default" w:ascii="Symbol" w:hAnsi="Symbol"/>
      </w:rPr>
    </w:lvl>
    <w:lvl w:ilvl="4" w:tplc="0D085ADE">
      <w:start w:val="1"/>
      <w:numFmt w:val="bullet"/>
      <w:lvlText w:val="o"/>
      <w:lvlJc w:val="left"/>
      <w:pPr>
        <w:ind w:left="3600" w:hanging="360"/>
      </w:pPr>
      <w:rPr>
        <w:rFonts w:hint="default" w:ascii="Courier New" w:hAnsi="Courier New"/>
      </w:rPr>
    </w:lvl>
    <w:lvl w:ilvl="5" w:tplc="503C756E">
      <w:start w:val="1"/>
      <w:numFmt w:val="bullet"/>
      <w:lvlText w:val=""/>
      <w:lvlJc w:val="left"/>
      <w:pPr>
        <w:ind w:left="4320" w:hanging="360"/>
      </w:pPr>
      <w:rPr>
        <w:rFonts w:hint="default" w:ascii="Wingdings" w:hAnsi="Wingdings"/>
      </w:rPr>
    </w:lvl>
    <w:lvl w:ilvl="6" w:tplc="6EBC9876">
      <w:start w:val="1"/>
      <w:numFmt w:val="bullet"/>
      <w:lvlText w:val=""/>
      <w:lvlJc w:val="left"/>
      <w:pPr>
        <w:ind w:left="5040" w:hanging="360"/>
      </w:pPr>
      <w:rPr>
        <w:rFonts w:hint="default" w:ascii="Symbol" w:hAnsi="Symbol"/>
      </w:rPr>
    </w:lvl>
    <w:lvl w:ilvl="7" w:tplc="91888DB2">
      <w:start w:val="1"/>
      <w:numFmt w:val="bullet"/>
      <w:lvlText w:val="o"/>
      <w:lvlJc w:val="left"/>
      <w:pPr>
        <w:ind w:left="5760" w:hanging="360"/>
      </w:pPr>
      <w:rPr>
        <w:rFonts w:hint="default" w:ascii="Courier New" w:hAnsi="Courier New"/>
      </w:rPr>
    </w:lvl>
    <w:lvl w:ilvl="8" w:tplc="8494A508">
      <w:start w:val="1"/>
      <w:numFmt w:val="bullet"/>
      <w:lvlText w:val=""/>
      <w:lvlJc w:val="left"/>
      <w:pPr>
        <w:ind w:left="6480" w:hanging="360"/>
      </w:pPr>
      <w:rPr>
        <w:rFonts w:hint="default" w:ascii="Wingdings" w:hAnsi="Wingdings"/>
      </w:rPr>
    </w:lvl>
  </w:abstractNum>
  <w:abstractNum w:abstractNumId="26" w15:restartNumberingAfterBreak="0">
    <w:nsid w:val="4CDEB63B"/>
    <w:multiLevelType w:val="hybridMultilevel"/>
    <w:tmpl w:val="0BBED6EA"/>
    <w:lvl w:ilvl="0" w:tplc="5C161CDE">
      <w:start w:val="1"/>
      <w:numFmt w:val="bullet"/>
      <w:lvlText w:val="·"/>
      <w:lvlJc w:val="left"/>
      <w:pPr>
        <w:ind w:left="720" w:hanging="360"/>
      </w:pPr>
      <w:rPr>
        <w:rFonts w:hint="default" w:ascii="Symbol" w:hAnsi="Symbol"/>
      </w:rPr>
    </w:lvl>
    <w:lvl w:ilvl="1" w:tplc="D1540F9E">
      <w:start w:val="1"/>
      <w:numFmt w:val="bullet"/>
      <w:lvlText w:val="o"/>
      <w:lvlJc w:val="left"/>
      <w:pPr>
        <w:ind w:left="1440" w:hanging="360"/>
      </w:pPr>
      <w:rPr>
        <w:rFonts w:hint="default" w:ascii="Courier New" w:hAnsi="Courier New"/>
      </w:rPr>
    </w:lvl>
    <w:lvl w:ilvl="2" w:tplc="86BA3864">
      <w:start w:val="1"/>
      <w:numFmt w:val="bullet"/>
      <w:lvlText w:val=""/>
      <w:lvlJc w:val="left"/>
      <w:pPr>
        <w:ind w:left="2160" w:hanging="360"/>
      </w:pPr>
      <w:rPr>
        <w:rFonts w:hint="default" w:ascii="Wingdings" w:hAnsi="Wingdings"/>
      </w:rPr>
    </w:lvl>
    <w:lvl w:ilvl="3" w:tplc="C7441B3A">
      <w:start w:val="1"/>
      <w:numFmt w:val="bullet"/>
      <w:lvlText w:val=""/>
      <w:lvlJc w:val="left"/>
      <w:pPr>
        <w:ind w:left="2880" w:hanging="360"/>
      </w:pPr>
      <w:rPr>
        <w:rFonts w:hint="default" w:ascii="Symbol" w:hAnsi="Symbol"/>
      </w:rPr>
    </w:lvl>
    <w:lvl w:ilvl="4" w:tplc="060422D4">
      <w:start w:val="1"/>
      <w:numFmt w:val="bullet"/>
      <w:lvlText w:val="o"/>
      <w:lvlJc w:val="left"/>
      <w:pPr>
        <w:ind w:left="3600" w:hanging="360"/>
      </w:pPr>
      <w:rPr>
        <w:rFonts w:hint="default" w:ascii="Courier New" w:hAnsi="Courier New"/>
      </w:rPr>
    </w:lvl>
    <w:lvl w:ilvl="5" w:tplc="A014B1A4">
      <w:start w:val="1"/>
      <w:numFmt w:val="bullet"/>
      <w:lvlText w:val=""/>
      <w:lvlJc w:val="left"/>
      <w:pPr>
        <w:ind w:left="4320" w:hanging="360"/>
      </w:pPr>
      <w:rPr>
        <w:rFonts w:hint="default" w:ascii="Wingdings" w:hAnsi="Wingdings"/>
      </w:rPr>
    </w:lvl>
    <w:lvl w:ilvl="6" w:tplc="7C7887E6">
      <w:start w:val="1"/>
      <w:numFmt w:val="bullet"/>
      <w:lvlText w:val=""/>
      <w:lvlJc w:val="left"/>
      <w:pPr>
        <w:ind w:left="5040" w:hanging="360"/>
      </w:pPr>
      <w:rPr>
        <w:rFonts w:hint="default" w:ascii="Symbol" w:hAnsi="Symbol"/>
      </w:rPr>
    </w:lvl>
    <w:lvl w:ilvl="7" w:tplc="27F0905C">
      <w:start w:val="1"/>
      <w:numFmt w:val="bullet"/>
      <w:lvlText w:val="o"/>
      <w:lvlJc w:val="left"/>
      <w:pPr>
        <w:ind w:left="5760" w:hanging="360"/>
      </w:pPr>
      <w:rPr>
        <w:rFonts w:hint="default" w:ascii="Courier New" w:hAnsi="Courier New"/>
      </w:rPr>
    </w:lvl>
    <w:lvl w:ilvl="8" w:tplc="C472EA16">
      <w:start w:val="1"/>
      <w:numFmt w:val="bullet"/>
      <w:lvlText w:val=""/>
      <w:lvlJc w:val="left"/>
      <w:pPr>
        <w:ind w:left="6480" w:hanging="360"/>
      </w:pPr>
      <w:rPr>
        <w:rFonts w:hint="default" w:ascii="Wingdings" w:hAnsi="Wingdings"/>
      </w:rPr>
    </w:lvl>
  </w:abstractNum>
  <w:abstractNum w:abstractNumId="27" w15:restartNumberingAfterBreak="0">
    <w:nsid w:val="52382390"/>
    <w:multiLevelType w:val="hybridMultilevel"/>
    <w:tmpl w:val="EEFC0196"/>
    <w:lvl w:ilvl="0" w:tplc="532ADE7C">
      <w:start w:val="1"/>
      <w:numFmt w:val="bullet"/>
      <w:lvlText w:val=""/>
      <w:lvlJc w:val="left"/>
      <w:pPr>
        <w:ind w:left="720" w:hanging="360"/>
      </w:pPr>
      <w:rPr>
        <w:rFonts w:hint="default" w:ascii="Symbol" w:hAnsi="Symbol"/>
      </w:rPr>
    </w:lvl>
    <w:lvl w:ilvl="1" w:tplc="C9E61982">
      <w:start w:val="1"/>
      <w:numFmt w:val="bullet"/>
      <w:lvlText w:val="o"/>
      <w:lvlJc w:val="left"/>
      <w:pPr>
        <w:ind w:left="1440" w:hanging="360"/>
      </w:pPr>
      <w:rPr>
        <w:rFonts w:hint="default" w:ascii="Courier New" w:hAnsi="Courier New"/>
      </w:rPr>
    </w:lvl>
    <w:lvl w:ilvl="2" w:tplc="041ADBDC">
      <w:start w:val="1"/>
      <w:numFmt w:val="bullet"/>
      <w:lvlText w:val=""/>
      <w:lvlJc w:val="left"/>
      <w:pPr>
        <w:ind w:left="2160" w:hanging="360"/>
      </w:pPr>
      <w:rPr>
        <w:rFonts w:hint="default" w:ascii="Wingdings" w:hAnsi="Wingdings"/>
      </w:rPr>
    </w:lvl>
    <w:lvl w:ilvl="3" w:tplc="35F09DE4">
      <w:start w:val="1"/>
      <w:numFmt w:val="bullet"/>
      <w:lvlText w:val=""/>
      <w:lvlJc w:val="left"/>
      <w:pPr>
        <w:ind w:left="2880" w:hanging="360"/>
      </w:pPr>
      <w:rPr>
        <w:rFonts w:hint="default" w:ascii="Symbol" w:hAnsi="Symbol"/>
      </w:rPr>
    </w:lvl>
    <w:lvl w:ilvl="4" w:tplc="CBF0591E">
      <w:start w:val="1"/>
      <w:numFmt w:val="bullet"/>
      <w:lvlText w:val="o"/>
      <w:lvlJc w:val="left"/>
      <w:pPr>
        <w:ind w:left="3600" w:hanging="360"/>
      </w:pPr>
      <w:rPr>
        <w:rFonts w:hint="default" w:ascii="Courier New" w:hAnsi="Courier New"/>
      </w:rPr>
    </w:lvl>
    <w:lvl w:ilvl="5" w:tplc="3E0CB4BE">
      <w:start w:val="1"/>
      <w:numFmt w:val="bullet"/>
      <w:lvlText w:val=""/>
      <w:lvlJc w:val="left"/>
      <w:pPr>
        <w:ind w:left="4320" w:hanging="360"/>
      </w:pPr>
      <w:rPr>
        <w:rFonts w:hint="default" w:ascii="Wingdings" w:hAnsi="Wingdings"/>
      </w:rPr>
    </w:lvl>
    <w:lvl w:ilvl="6" w:tplc="5900DF72">
      <w:start w:val="1"/>
      <w:numFmt w:val="bullet"/>
      <w:lvlText w:val=""/>
      <w:lvlJc w:val="left"/>
      <w:pPr>
        <w:ind w:left="5040" w:hanging="360"/>
      </w:pPr>
      <w:rPr>
        <w:rFonts w:hint="default" w:ascii="Symbol" w:hAnsi="Symbol"/>
      </w:rPr>
    </w:lvl>
    <w:lvl w:ilvl="7" w:tplc="9E2C6BBE">
      <w:start w:val="1"/>
      <w:numFmt w:val="bullet"/>
      <w:lvlText w:val="o"/>
      <w:lvlJc w:val="left"/>
      <w:pPr>
        <w:ind w:left="5760" w:hanging="360"/>
      </w:pPr>
      <w:rPr>
        <w:rFonts w:hint="default" w:ascii="Courier New" w:hAnsi="Courier New"/>
      </w:rPr>
    </w:lvl>
    <w:lvl w:ilvl="8" w:tplc="B386B40A">
      <w:start w:val="1"/>
      <w:numFmt w:val="bullet"/>
      <w:lvlText w:val=""/>
      <w:lvlJc w:val="left"/>
      <w:pPr>
        <w:ind w:left="6480" w:hanging="360"/>
      </w:pPr>
      <w:rPr>
        <w:rFonts w:hint="default" w:ascii="Wingdings" w:hAnsi="Wingdings"/>
      </w:rPr>
    </w:lvl>
  </w:abstractNum>
  <w:abstractNum w:abstractNumId="28" w15:restartNumberingAfterBreak="0">
    <w:nsid w:val="5247340D"/>
    <w:multiLevelType w:val="hybridMultilevel"/>
    <w:tmpl w:val="25B611EE"/>
    <w:lvl w:ilvl="0" w:tplc="76F89C26">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9" w15:restartNumberingAfterBreak="0">
    <w:nsid w:val="53B8087E"/>
    <w:multiLevelType w:val="hybridMultilevel"/>
    <w:tmpl w:val="2D7438F2"/>
    <w:lvl w:ilvl="0" w:tplc="16900C5E">
      <w:start w:val="1"/>
      <w:numFmt w:val="bullet"/>
      <w:lvlText w:val="-"/>
      <w:lvlJc w:val="left"/>
      <w:pPr>
        <w:ind w:left="720" w:hanging="360"/>
      </w:pPr>
      <w:rPr>
        <w:rFonts w:hint="default" w:ascii="Calibri" w:hAnsi="Calibri"/>
      </w:rPr>
    </w:lvl>
    <w:lvl w:ilvl="1" w:tplc="E7A2C64A">
      <w:start w:val="1"/>
      <w:numFmt w:val="bullet"/>
      <w:lvlText w:val="o"/>
      <w:lvlJc w:val="left"/>
      <w:pPr>
        <w:ind w:left="1440" w:hanging="360"/>
      </w:pPr>
      <w:rPr>
        <w:rFonts w:hint="default" w:ascii="Courier New" w:hAnsi="Courier New"/>
      </w:rPr>
    </w:lvl>
    <w:lvl w:ilvl="2" w:tplc="7D64F976">
      <w:start w:val="1"/>
      <w:numFmt w:val="bullet"/>
      <w:lvlText w:val=""/>
      <w:lvlJc w:val="left"/>
      <w:pPr>
        <w:ind w:left="2160" w:hanging="360"/>
      </w:pPr>
      <w:rPr>
        <w:rFonts w:hint="default" w:ascii="Wingdings" w:hAnsi="Wingdings"/>
      </w:rPr>
    </w:lvl>
    <w:lvl w:ilvl="3" w:tplc="CFE65422">
      <w:start w:val="1"/>
      <w:numFmt w:val="bullet"/>
      <w:lvlText w:val=""/>
      <w:lvlJc w:val="left"/>
      <w:pPr>
        <w:ind w:left="2880" w:hanging="360"/>
      </w:pPr>
      <w:rPr>
        <w:rFonts w:hint="default" w:ascii="Symbol" w:hAnsi="Symbol"/>
      </w:rPr>
    </w:lvl>
    <w:lvl w:ilvl="4" w:tplc="14E612C0">
      <w:start w:val="1"/>
      <w:numFmt w:val="bullet"/>
      <w:lvlText w:val="o"/>
      <w:lvlJc w:val="left"/>
      <w:pPr>
        <w:ind w:left="3600" w:hanging="360"/>
      </w:pPr>
      <w:rPr>
        <w:rFonts w:hint="default" w:ascii="Courier New" w:hAnsi="Courier New"/>
      </w:rPr>
    </w:lvl>
    <w:lvl w:ilvl="5" w:tplc="919A463E">
      <w:start w:val="1"/>
      <w:numFmt w:val="bullet"/>
      <w:lvlText w:val=""/>
      <w:lvlJc w:val="left"/>
      <w:pPr>
        <w:ind w:left="4320" w:hanging="360"/>
      </w:pPr>
      <w:rPr>
        <w:rFonts w:hint="default" w:ascii="Wingdings" w:hAnsi="Wingdings"/>
      </w:rPr>
    </w:lvl>
    <w:lvl w:ilvl="6" w:tplc="1988F7EC">
      <w:start w:val="1"/>
      <w:numFmt w:val="bullet"/>
      <w:lvlText w:val=""/>
      <w:lvlJc w:val="left"/>
      <w:pPr>
        <w:ind w:left="5040" w:hanging="360"/>
      </w:pPr>
      <w:rPr>
        <w:rFonts w:hint="default" w:ascii="Symbol" w:hAnsi="Symbol"/>
      </w:rPr>
    </w:lvl>
    <w:lvl w:ilvl="7" w:tplc="A524E384">
      <w:start w:val="1"/>
      <w:numFmt w:val="bullet"/>
      <w:lvlText w:val="o"/>
      <w:lvlJc w:val="left"/>
      <w:pPr>
        <w:ind w:left="5760" w:hanging="360"/>
      </w:pPr>
      <w:rPr>
        <w:rFonts w:hint="default" w:ascii="Courier New" w:hAnsi="Courier New"/>
      </w:rPr>
    </w:lvl>
    <w:lvl w:ilvl="8" w:tplc="F7BA5894">
      <w:start w:val="1"/>
      <w:numFmt w:val="bullet"/>
      <w:lvlText w:val=""/>
      <w:lvlJc w:val="left"/>
      <w:pPr>
        <w:ind w:left="6480" w:hanging="360"/>
      </w:pPr>
      <w:rPr>
        <w:rFonts w:hint="default" w:ascii="Wingdings" w:hAnsi="Wingdings"/>
      </w:rPr>
    </w:lvl>
  </w:abstractNum>
  <w:abstractNum w:abstractNumId="30" w15:restartNumberingAfterBreak="0">
    <w:nsid w:val="58695864"/>
    <w:multiLevelType w:val="hybridMultilevel"/>
    <w:tmpl w:val="F9A4CBE8"/>
    <w:lvl w:ilvl="0" w:tplc="0A2A2B54">
      <w:start w:val="1"/>
      <w:numFmt w:val="bullet"/>
      <w:lvlText w:val="-"/>
      <w:lvlJc w:val="left"/>
      <w:pPr>
        <w:ind w:left="720" w:hanging="360"/>
      </w:pPr>
      <w:rPr>
        <w:rFonts w:hint="default" w:ascii="Calibri" w:hAnsi="Calibri"/>
      </w:rPr>
    </w:lvl>
    <w:lvl w:ilvl="1" w:tplc="9CDE55E8">
      <w:start w:val="1"/>
      <w:numFmt w:val="bullet"/>
      <w:lvlText w:val="o"/>
      <w:lvlJc w:val="left"/>
      <w:pPr>
        <w:ind w:left="1440" w:hanging="360"/>
      </w:pPr>
      <w:rPr>
        <w:rFonts w:hint="default" w:ascii="Courier New" w:hAnsi="Courier New"/>
      </w:rPr>
    </w:lvl>
    <w:lvl w:ilvl="2" w:tplc="0B8686EE">
      <w:start w:val="1"/>
      <w:numFmt w:val="bullet"/>
      <w:lvlText w:val=""/>
      <w:lvlJc w:val="left"/>
      <w:pPr>
        <w:ind w:left="2160" w:hanging="360"/>
      </w:pPr>
      <w:rPr>
        <w:rFonts w:hint="default" w:ascii="Wingdings" w:hAnsi="Wingdings"/>
      </w:rPr>
    </w:lvl>
    <w:lvl w:ilvl="3" w:tplc="E71823C2">
      <w:start w:val="1"/>
      <w:numFmt w:val="bullet"/>
      <w:lvlText w:val=""/>
      <w:lvlJc w:val="left"/>
      <w:pPr>
        <w:ind w:left="2880" w:hanging="360"/>
      </w:pPr>
      <w:rPr>
        <w:rFonts w:hint="default" w:ascii="Symbol" w:hAnsi="Symbol"/>
      </w:rPr>
    </w:lvl>
    <w:lvl w:ilvl="4" w:tplc="25FE0DD8">
      <w:start w:val="1"/>
      <w:numFmt w:val="bullet"/>
      <w:lvlText w:val="o"/>
      <w:lvlJc w:val="left"/>
      <w:pPr>
        <w:ind w:left="3600" w:hanging="360"/>
      </w:pPr>
      <w:rPr>
        <w:rFonts w:hint="default" w:ascii="Courier New" w:hAnsi="Courier New"/>
      </w:rPr>
    </w:lvl>
    <w:lvl w:ilvl="5" w:tplc="9658469E">
      <w:start w:val="1"/>
      <w:numFmt w:val="bullet"/>
      <w:lvlText w:val=""/>
      <w:lvlJc w:val="left"/>
      <w:pPr>
        <w:ind w:left="4320" w:hanging="360"/>
      </w:pPr>
      <w:rPr>
        <w:rFonts w:hint="default" w:ascii="Wingdings" w:hAnsi="Wingdings"/>
      </w:rPr>
    </w:lvl>
    <w:lvl w:ilvl="6" w:tplc="77D25664">
      <w:start w:val="1"/>
      <w:numFmt w:val="bullet"/>
      <w:lvlText w:val=""/>
      <w:lvlJc w:val="left"/>
      <w:pPr>
        <w:ind w:left="5040" w:hanging="360"/>
      </w:pPr>
      <w:rPr>
        <w:rFonts w:hint="default" w:ascii="Symbol" w:hAnsi="Symbol"/>
      </w:rPr>
    </w:lvl>
    <w:lvl w:ilvl="7" w:tplc="A294B2B4">
      <w:start w:val="1"/>
      <w:numFmt w:val="bullet"/>
      <w:lvlText w:val="o"/>
      <w:lvlJc w:val="left"/>
      <w:pPr>
        <w:ind w:left="5760" w:hanging="360"/>
      </w:pPr>
      <w:rPr>
        <w:rFonts w:hint="default" w:ascii="Courier New" w:hAnsi="Courier New"/>
      </w:rPr>
    </w:lvl>
    <w:lvl w:ilvl="8" w:tplc="2BA0EC64">
      <w:start w:val="1"/>
      <w:numFmt w:val="bullet"/>
      <w:lvlText w:val=""/>
      <w:lvlJc w:val="left"/>
      <w:pPr>
        <w:ind w:left="6480" w:hanging="360"/>
      </w:pPr>
      <w:rPr>
        <w:rFonts w:hint="default" w:ascii="Wingdings" w:hAnsi="Wingdings"/>
      </w:rPr>
    </w:lvl>
  </w:abstractNum>
  <w:abstractNum w:abstractNumId="31" w15:restartNumberingAfterBreak="0">
    <w:nsid w:val="5A0798E9"/>
    <w:multiLevelType w:val="hybridMultilevel"/>
    <w:tmpl w:val="BA42E47E"/>
    <w:lvl w:ilvl="0" w:tplc="46F8F694">
      <w:start w:val="1"/>
      <w:numFmt w:val="bullet"/>
      <w:lvlText w:val="-"/>
      <w:lvlJc w:val="left"/>
      <w:pPr>
        <w:ind w:left="720" w:hanging="360"/>
      </w:pPr>
      <w:rPr>
        <w:rFonts w:hint="default" w:ascii="Calibri" w:hAnsi="Calibri"/>
      </w:rPr>
    </w:lvl>
    <w:lvl w:ilvl="1" w:tplc="16320284">
      <w:start w:val="1"/>
      <w:numFmt w:val="bullet"/>
      <w:lvlText w:val="o"/>
      <w:lvlJc w:val="left"/>
      <w:pPr>
        <w:ind w:left="1440" w:hanging="360"/>
      </w:pPr>
      <w:rPr>
        <w:rFonts w:hint="default" w:ascii="Courier New" w:hAnsi="Courier New"/>
      </w:rPr>
    </w:lvl>
    <w:lvl w:ilvl="2" w:tplc="BB183A24">
      <w:start w:val="1"/>
      <w:numFmt w:val="bullet"/>
      <w:lvlText w:val=""/>
      <w:lvlJc w:val="left"/>
      <w:pPr>
        <w:ind w:left="2160" w:hanging="360"/>
      </w:pPr>
      <w:rPr>
        <w:rFonts w:hint="default" w:ascii="Wingdings" w:hAnsi="Wingdings"/>
      </w:rPr>
    </w:lvl>
    <w:lvl w:ilvl="3" w:tplc="D5C2080A">
      <w:start w:val="1"/>
      <w:numFmt w:val="bullet"/>
      <w:lvlText w:val=""/>
      <w:lvlJc w:val="left"/>
      <w:pPr>
        <w:ind w:left="2880" w:hanging="360"/>
      </w:pPr>
      <w:rPr>
        <w:rFonts w:hint="default" w:ascii="Symbol" w:hAnsi="Symbol"/>
      </w:rPr>
    </w:lvl>
    <w:lvl w:ilvl="4" w:tplc="BDD06B14">
      <w:start w:val="1"/>
      <w:numFmt w:val="bullet"/>
      <w:lvlText w:val="o"/>
      <w:lvlJc w:val="left"/>
      <w:pPr>
        <w:ind w:left="3600" w:hanging="360"/>
      </w:pPr>
      <w:rPr>
        <w:rFonts w:hint="default" w:ascii="Courier New" w:hAnsi="Courier New"/>
      </w:rPr>
    </w:lvl>
    <w:lvl w:ilvl="5" w:tplc="61A2DFA8">
      <w:start w:val="1"/>
      <w:numFmt w:val="bullet"/>
      <w:lvlText w:val=""/>
      <w:lvlJc w:val="left"/>
      <w:pPr>
        <w:ind w:left="4320" w:hanging="360"/>
      </w:pPr>
      <w:rPr>
        <w:rFonts w:hint="default" w:ascii="Wingdings" w:hAnsi="Wingdings"/>
      </w:rPr>
    </w:lvl>
    <w:lvl w:ilvl="6" w:tplc="ACC80A48">
      <w:start w:val="1"/>
      <w:numFmt w:val="bullet"/>
      <w:lvlText w:val=""/>
      <w:lvlJc w:val="left"/>
      <w:pPr>
        <w:ind w:left="5040" w:hanging="360"/>
      </w:pPr>
      <w:rPr>
        <w:rFonts w:hint="default" w:ascii="Symbol" w:hAnsi="Symbol"/>
      </w:rPr>
    </w:lvl>
    <w:lvl w:ilvl="7" w:tplc="B86699E6">
      <w:start w:val="1"/>
      <w:numFmt w:val="bullet"/>
      <w:lvlText w:val="o"/>
      <w:lvlJc w:val="left"/>
      <w:pPr>
        <w:ind w:left="5760" w:hanging="360"/>
      </w:pPr>
      <w:rPr>
        <w:rFonts w:hint="default" w:ascii="Courier New" w:hAnsi="Courier New"/>
      </w:rPr>
    </w:lvl>
    <w:lvl w:ilvl="8" w:tplc="7D64040A">
      <w:start w:val="1"/>
      <w:numFmt w:val="bullet"/>
      <w:lvlText w:val=""/>
      <w:lvlJc w:val="left"/>
      <w:pPr>
        <w:ind w:left="6480" w:hanging="360"/>
      </w:pPr>
      <w:rPr>
        <w:rFonts w:hint="default" w:ascii="Wingdings" w:hAnsi="Wingdings"/>
      </w:rPr>
    </w:lvl>
  </w:abstractNum>
  <w:abstractNum w:abstractNumId="32" w15:restartNumberingAfterBreak="0">
    <w:nsid w:val="5D447F37"/>
    <w:multiLevelType w:val="hybridMultilevel"/>
    <w:tmpl w:val="A810FAA2"/>
    <w:lvl w:ilvl="0" w:tplc="B9B87D86">
      <w:start w:val="1"/>
      <w:numFmt w:val="bullet"/>
      <w:lvlText w:val="-"/>
      <w:lvlJc w:val="left"/>
      <w:pPr>
        <w:ind w:left="720" w:hanging="360"/>
      </w:pPr>
      <w:rPr>
        <w:rFonts w:hint="default" w:ascii="Calibri" w:hAnsi="Calibri"/>
      </w:rPr>
    </w:lvl>
    <w:lvl w:ilvl="1" w:tplc="FA16A2F0">
      <w:start w:val="1"/>
      <w:numFmt w:val="bullet"/>
      <w:lvlText w:val="o"/>
      <w:lvlJc w:val="left"/>
      <w:pPr>
        <w:ind w:left="1440" w:hanging="360"/>
      </w:pPr>
      <w:rPr>
        <w:rFonts w:hint="default" w:ascii="Courier New" w:hAnsi="Courier New"/>
      </w:rPr>
    </w:lvl>
    <w:lvl w:ilvl="2" w:tplc="3F785640">
      <w:start w:val="1"/>
      <w:numFmt w:val="bullet"/>
      <w:lvlText w:val=""/>
      <w:lvlJc w:val="left"/>
      <w:pPr>
        <w:ind w:left="2160" w:hanging="360"/>
      </w:pPr>
      <w:rPr>
        <w:rFonts w:hint="default" w:ascii="Wingdings" w:hAnsi="Wingdings"/>
      </w:rPr>
    </w:lvl>
    <w:lvl w:ilvl="3" w:tplc="6BB0C14A">
      <w:start w:val="1"/>
      <w:numFmt w:val="bullet"/>
      <w:lvlText w:val=""/>
      <w:lvlJc w:val="left"/>
      <w:pPr>
        <w:ind w:left="2880" w:hanging="360"/>
      </w:pPr>
      <w:rPr>
        <w:rFonts w:hint="default" w:ascii="Symbol" w:hAnsi="Symbol"/>
      </w:rPr>
    </w:lvl>
    <w:lvl w:ilvl="4" w:tplc="C226B1B4">
      <w:start w:val="1"/>
      <w:numFmt w:val="bullet"/>
      <w:lvlText w:val="o"/>
      <w:lvlJc w:val="left"/>
      <w:pPr>
        <w:ind w:left="3600" w:hanging="360"/>
      </w:pPr>
      <w:rPr>
        <w:rFonts w:hint="default" w:ascii="Courier New" w:hAnsi="Courier New"/>
      </w:rPr>
    </w:lvl>
    <w:lvl w:ilvl="5" w:tplc="D95C2792">
      <w:start w:val="1"/>
      <w:numFmt w:val="bullet"/>
      <w:lvlText w:val=""/>
      <w:lvlJc w:val="left"/>
      <w:pPr>
        <w:ind w:left="4320" w:hanging="360"/>
      </w:pPr>
      <w:rPr>
        <w:rFonts w:hint="default" w:ascii="Wingdings" w:hAnsi="Wingdings"/>
      </w:rPr>
    </w:lvl>
    <w:lvl w:ilvl="6" w:tplc="8272F5A2">
      <w:start w:val="1"/>
      <w:numFmt w:val="bullet"/>
      <w:lvlText w:val=""/>
      <w:lvlJc w:val="left"/>
      <w:pPr>
        <w:ind w:left="5040" w:hanging="360"/>
      </w:pPr>
      <w:rPr>
        <w:rFonts w:hint="default" w:ascii="Symbol" w:hAnsi="Symbol"/>
      </w:rPr>
    </w:lvl>
    <w:lvl w:ilvl="7" w:tplc="117E7782">
      <w:start w:val="1"/>
      <w:numFmt w:val="bullet"/>
      <w:lvlText w:val="o"/>
      <w:lvlJc w:val="left"/>
      <w:pPr>
        <w:ind w:left="5760" w:hanging="360"/>
      </w:pPr>
      <w:rPr>
        <w:rFonts w:hint="default" w:ascii="Courier New" w:hAnsi="Courier New"/>
      </w:rPr>
    </w:lvl>
    <w:lvl w:ilvl="8" w:tplc="5040256A">
      <w:start w:val="1"/>
      <w:numFmt w:val="bullet"/>
      <w:lvlText w:val=""/>
      <w:lvlJc w:val="left"/>
      <w:pPr>
        <w:ind w:left="6480" w:hanging="360"/>
      </w:pPr>
      <w:rPr>
        <w:rFonts w:hint="default" w:ascii="Wingdings" w:hAnsi="Wingdings"/>
      </w:rPr>
    </w:lvl>
  </w:abstractNum>
  <w:abstractNum w:abstractNumId="33" w15:restartNumberingAfterBreak="0">
    <w:nsid w:val="607C3BDC"/>
    <w:multiLevelType w:val="hybridMultilevel"/>
    <w:tmpl w:val="6EAC5CF2"/>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4" w15:restartNumberingAfterBreak="0">
    <w:nsid w:val="613E0626"/>
    <w:multiLevelType w:val="hybridMultilevel"/>
    <w:tmpl w:val="AA74AA86"/>
    <w:lvl w:ilvl="0" w:tplc="4C7A3F06">
      <w:start w:val="1"/>
      <w:numFmt w:val="bullet"/>
      <w:lvlText w:val="-"/>
      <w:lvlJc w:val="left"/>
      <w:pPr>
        <w:ind w:left="720" w:hanging="360"/>
      </w:pPr>
      <w:rPr>
        <w:rFonts w:hint="default" w:ascii="Calibri" w:hAnsi="Calibri"/>
      </w:rPr>
    </w:lvl>
    <w:lvl w:ilvl="1" w:tplc="259C4806">
      <w:start w:val="1"/>
      <w:numFmt w:val="bullet"/>
      <w:lvlText w:val="o"/>
      <w:lvlJc w:val="left"/>
      <w:pPr>
        <w:ind w:left="1440" w:hanging="360"/>
      </w:pPr>
      <w:rPr>
        <w:rFonts w:hint="default" w:ascii="Courier New" w:hAnsi="Courier New"/>
      </w:rPr>
    </w:lvl>
    <w:lvl w:ilvl="2" w:tplc="8BF6089A">
      <w:start w:val="1"/>
      <w:numFmt w:val="bullet"/>
      <w:lvlText w:val=""/>
      <w:lvlJc w:val="left"/>
      <w:pPr>
        <w:ind w:left="2160" w:hanging="360"/>
      </w:pPr>
      <w:rPr>
        <w:rFonts w:hint="default" w:ascii="Wingdings" w:hAnsi="Wingdings"/>
      </w:rPr>
    </w:lvl>
    <w:lvl w:ilvl="3" w:tplc="41442036">
      <w:start w:val="1"/>
      <w:numFmt w:val="bullet"/>
      <w:lvlText w:val=""/>
      <w:lvlJc w:val="left"/>
      <w:pPr>
        <w:ind w:left="2880" w:hanging="360"/>
      </w:pPr>
      <w:rPr>
        <w:rFonts w:hint="default" w:ascii="Symbol" w:hAnsi="Symbol"/>
      </w:rPr>
    </w:lvl>
    <w:lvl w:ilvl="4" w:tplc="261AFCC2">
      <w:start w:val="1"/>
      <w:numFmt w:val="bullet"/>
      <w:lvlText w:val="o"/>
      <w:lvlJc w:val="left"/>
      <w:pPr>
        <w:ind w:left="3600" w:hanging="360"/>
      </w:pPr>
      <w:rPr>
        <w:rFonts w:hint="default" w:ascii="Courier New" w:hAnsi="Courier New"/>
      </w:rPr>
    </w:lvl>
    <w:lvl w:ilvl="5" w:tplc="41B4E44E">
      <w:start w:val="1"/>
      <w:numFmt w:val="bullet"/>
      <w:lvlText w:val=""/>
      <w:lvlJc w:val="left"/>
      <w:pPr>
        <w:ind w:left="4320" w:hanging="360"/>
      </w:pPr>
      <w:rPr>
        <w:rFonts w:hint="default" w:ascii="Wingdings" w:hAnsi="Wingdings"/>
      </w:rPr>
    </w:lvl>
    <w:lvl w:ilvl="6" w:tplc="4A447282">
      <w:start w:val="1"/>
      <w:numFmt w:val="bullet"/>
      <w:lvlText w:val=""/>
      <w:lvlJc w:val="left"/>
      <w:pPr>
        <w:ind w:left="5040" w:hanging="360"/>
      </w:pPr>
      <w:rPr>
        <w:rFonts w:hint="default" w:ascii="Symbol" w:hAnsi="Symbol"/>
      </w:rPr>
    </w:lvl>
    <w:lvl w:ilvl="7" w:tplc="5310E8F6">
      <w:start w:val="1"/>
      <w:numFmt w:val="bullet"/>
      <w:lvlText w:val="o"/>
      <w:lvlJc w:val="left"/>
      <w:pPr>
        <w:ind w:left="5760" w:hanging="360"/>
      </w:pPr>
      <w:rPr>
        <w:rFonts w:hint="default" w:ascii="Courier New" w:hAnsi="Courier New"/>
      </w:rPr>
    </w:lvl>
    <w:lvl w:ilvl="8" w:tplc="D89C7E0C">
      <w:start w:val="1"/>
      <w:numFmt w:val="bullet"/>
      <w:lvlText w:val=""/>
      <w:lvlJc w:val="left"/>
      <w:pPr>
        <w:ind w:left="6480" w:hanging="360"/>
      </w:pPr>
      <w:rPr>
        <w:rFonts w:hint="default" w:ascii="Wingdings" w:hAnsi="Wingdings"/>
      </w:rPr>
    </w:lvl>
  </w:abstractNum>
  <w:abstractNum w:abstractNumId="35" w15:restartNumberingAfterBreak="0">
    <w:nsid w:val="6604D46C"/>
    <w:multiLevelType w:val="hybridMultilevel"/>
    <w:tmpl w:val="65DAE306"/>
    <w:lvl w:ilvl="0" w:tplc="11AC4AF4">
      <w:start w:val="1"/>
      <w:numFmt w:val="bullet"/>
      <w:lvlText w:val="-"/>
      <w:lvlJc w:val="left"/>
      <w:pPr>
        <w:ind w:left="720" w:hanging="360"/>
      </w:pPr>
      <w:rPr>
        <w:rFonts w:hint="default" w:ascii="Calibri" w:hAnsi="Calibri"/>
      </w:rPr>
    </w:lvl>
    <w:lvl w:ilvl="1" w:tplc="0596BED4">
      <w:start w:val="1"/>
      <w:numFmt w:val="bullet"/>
      <w:lvlText w:val="o"/>
      <w:lvlJc w:val="left"/>
      <w:pPr>
        <w:ind w:left="1440" w:hanging="360"/>
      </w:pPr>
      <w:rPr>
        <w:rFonts w:hint="default" w:ascii="Courier New" w:hAnsi="Courier New"/>
      </w:rPr>
    </w:lvl>
    <w:lvl w:ilvl="2" w:tplc="57F4B2EA">
      <w:start w:val="1"/>
      <w:numFmt w:val="bullet"/>
      <w:lvlText w:val=""/>
      <w:lvlJc w:val="left"/>
      <w:pPr>
        <w:ind w:left="2160" w:hanging="360"/>
      </w:pPr>
      <w:rPr>
        <w:rFonts w:hint="default" w:ascii="Wingdings" w:hAnsi="Wingdings"/>
      </w:rPr>
    </w:lvl>
    <w:lvl w:ilvl="3" w:tplc="2F8A09CE">
      <w:start w:val="1"/>
      <w:numFmt w:val="bullet"/>
      <w:lvlText w:val=""/>
      <w:lvlJc w:val="left"/>
      <w:pPr>
        <w:ind w:left="2880" w:hanging="360"/>
      </w:pPr>
      <w:rPr>
        <w:rFonts w:hint="default" w:ascii="Symbol" w:hAnsi="Symbol"/>
      </w:rPr>
    </w:lvl>
    <w:lvl w:ilvl="4" w:tplc="A7EA421C">
      <w:start w:val="1"/>
      <w:numFmt w:val="bullet"/>
      <w:lvlText w:val="o"/>
      <w:lvlJc w:val="left"/>
      <w:pPr>
        <w:ind w:left="3600" w:hanging="360"/>
      </w:pPr>
      <w:rPr>
        <w:rFonts w:hint="default" w:ascii="Courier New" w:hAnsi="Courier New"/>
      </w:rPr>
    </w:lvl>
    <w:lvl w:ilvl="5" w:tplc="9470092A">
      <w:start w:val="1"/>
      <w:numFmt w:val="bullet"/>
      <w:lvlText w:val=""/>
      <w:lvlJc w:val="left"/>
      <w:pPr>
        <w:ind w:left="4320" w:hanging="360"/>
      </w:pPr>
      <w:rPr>
        <w:rFonts w:hint="default" w:ascii="Wingdings" w:hAnsi="Wingdings"/>
      </w:rPr>
    </w:lvl>
    <w:lvl w:ilvl="6" w:tplc="D2EC25E6">
      <w:start w:val="1"/>
      <w:numFmt w:val="bullet"/>
      <w:lvlText w:val=""/>
      <w:lvlJc w:val="left"/>
      <w:pPr>
        <w:ind w:left="5040" w:hanging="360"/>
      </w:pPr>
      <w:rPr>
        <w:rFonts w:hint="default" w:ascii="Symbol" w:hAnsi="Symbol"/>
      </w:rPr>
    </w:lvl>
    <w:lvl w:ilvl="7" w:tplc="725E17FA">
      <w:start w:val="1"/>
      <w:numFmt w:val="bullet"/>
      <w:lvlText w:val="o"/>
      <w:lvlJc w:val="left"/>
      <w:pPr>
        <w:ind w:left="5760" w:hanging="360"/>
      </w:pPr>
      <w:rPr>
        <w:rFonts w:hint="default" w:ascii="Courier New" w:hAnsi="Courier New"/>
      </w:rPr>
    </w:lvl>
    <w:lvl w:ilvl="8" w:tplc="37D68A88">
      <w:start w:val="1"/>
      <w:numFmt w:val="bullet"/>
      <w:lvlText w:val=""/>
      <w:lvlJc w:val="left"/>
      <w:pPr>
        <w:ind w:left="6480" w:hanging="360"/>
      </w:pPr>
      <w:rPr>
        <w:rFonts w:hint="default" w:ascii="Wingdings" w:hAnsi="Wingdings"/>
      </w:rPr>
    </w:lvl>
  </w:abstractNum>
  <w:abstractNum w:abstractNumId="36" w15:restartNumberingAfterBreak="0">
    <w:nsid w:val="6A1157B2"/>
    <w:multiLevelType w:val="hybridMultilevel"/>
    <w:tmpl w:val="D3A86B36"/>
    <w:lvl w:ilvl="0" w:tplc="76F89C26">
      <w:start w:val="1"/>
      <w:numFmt w:val="bullet"/>
      <w:lvlText w:val="-"/>
      <w:lvlJc w:val="left"/>
      <w:pPr>
        <w:ind w:left="720" w:hanging="360"/>
      </w:pPr>
      <w:rPr>
        <w:rFonts w:hint="default" w:ascii="Calibri" w:hAnsi="Calibri"/>
      </w:rPr>
    </w:lvl>
    <w:lvl w:ilvl="1" w:tplc="CE92715A">
      <w:start w:val="1"/>
      <w:numFmt w:val="bullet"/>
      <w:lvlText w:val="o"/>
      <w:lvlJc w:val="left"/>
      <w:pPr>
        <w:ind w:left="1440" w:hanging="360"/>
      </w:pPr>
      <w:rPr>
        <w:rFonts w:hint="default" w:ascii="Courier New" w:hAnsi="Courier New"/>
      </w:rPr>
    </w:lvl>
    <w:lvl w:ilvl="2" w:tplc="0DA61010">
      <w:start w:val="1"/>
      <w:numFmt w:val="bullet"/>
      <w:lvlText w:val=""/>
      <w:lvlJc w:val="left"/>
      <w:pPr>
        <w:ind w:left="2160" w:hanging="360"/>
      </w:pPr>
      <w:rPr>
        <w:rFonts w:hint="default" w:ascii="Wingdings" w:hAnsi="Wingdings"/>
      </w:rPr>
    </w:lvl>
    <w:lvl w:ilvl="3" w:tplc="7E54C184">
      <w:start w:val="1"/>
      <w:numFmt w:val="bullet"/>
      <w:lvlText w:val=""/>
      <w:lvlJc w:val="left"/>
      <w:pPr>
        <w:ind w:left="2880" w:hanging="360"/>
      </w:pPr>
      <w:rPr>
        <w:rFonts w:hint="default" w:ascii="Symbol" w:hAnsi="Symbol"/>
      </w:rPr>
    </w:lvl>
    <w:lvl w:ilvl="4" w:tplc="55807752">
      <w:start w:val="1"/>
      <w:numFmt w:val="bullet"/>
      <w:lvlText w:val="o"/>
      <w:lvlJc w:val="left"/>
      <w:pPr>
        <w:ind w:left="3600" w:hanging="360"/>
      </w:pPr>
      <w:rPr>
        <w:rFonts w:hint="default" w:ascii="Courier New" w:hAnsi="Courier New"/>
      </w:rPr>
    </w:lvl>
    <w:lvl w:ilvl="5" w:tplc="2A00CEB8">
      <w:start w:val="1"/>
      <w:numFmt w:val="bullet"/>
      <w:lvlText w:val=""/>
      <w:lvlJc w:val="left"/>
      <w:pPr>
        <w:ind w:left="4320" w:hanging="360"/>
      </w:pPr>
      <w:rPr>
        <w:rFonts w:hint="default" w:ascii="Wingdings" w:hAnsi="Wingdings"/>
      </w:rPr>
    </w:lvl>
    <w:lvl w:ilvl="6" w:tplc="0CF224E6">
      <w:start w:val="1"/>
      <w:numFmt w:val="bullet"/>
      <w:lvlText w:val=""/>
      <w:lvlJc w:val="left"/>
      <w:pPr>
        <w:ind w:left="5040" w:hanging="360"/>
      </w:pPr>
      <w:rPr>
        <w:rFonts w:hint="default" w:ascii="Symbol" w:hAnsi="Symbol"/>
      </w:rPr>
    </w:lvl>
    <w:lvl w:ilvl="7" w:tplc="E41EE60A">
      <w:start w:val="1"/>
      <w:numFmt w:val="bullet"/>
      <w:lvlText w:val="o"/>
      <w:lvlJc w:val="left"/>
      <w:pPr>
        <w:ind w:left="5760" w:hanging="360"/>
      </w:pPr>
      <w:rPr>
        <w:rFonts w:hint="default" w:ascii="Courier New" w:hAnsi="Courier New"/>
      </w:rPr>
    </w:lvl>
    <w:lvl w:ilvl="8" w:tplc="B9104B50">
      <w:start w:val="1"/>
      <w:numFmt w:val="bullet"/>
      <w:lvlText w:val=""/>
      <w:lvlJc w:val="left"/>
      <w:pPr>
        <w:ind w:left="6480" w:hanging="360"/>
      </w:pPr>
      <w:rPr>
        <w:rFonts w:hint="default" w:ascii="Wingdings" w:hAnsi="Wingdings"/>
      </w:rPr>
    </w:lvl>
  </w:abstractNum>
  <w:abstractNum w:abstractNumId="37" w15:restartNumberingAfterBreak="0">
    <w:nsid w:val="6BA45244"/>
    <w:multiLevelType w:val="hybridMultilevel"/>
    <w:tmpl w:val="78AA73B2"/>
    <w:lvl w:ilvl="0" w:tplc="0A82836A">
      <w:start w:val="1"/>
      <w:numFmt w:val="decimal"/>
      <w:lvlText w:val="%1."/>
      <w:lvlJc w:val="left"/>
      <w:pPr>
        <w:ind w:left="720" w:hanging="360"/>
      </w:pPr>
    </w:lvl>
    <w:lvl w:ilvl="1" w:tplc="F51E0666">
      <w:start w:val="1"/>
      <w:numFmt w:val="lowerLetter"/>
      <w:lvlText w:val="%2."/>
      <w:lvlJc w:val="left"/>
      <w:pPr>
        <w:ind w:left="1440" w:hanging="360"/>
      </w:pPr>
    </w:lvl>
    <w:lvl w:ilvl="2" w:tplc="E69A3FD8">
      <w:start w:val="1"/>
      <w:numFmt w:val="lowerRoman"/>
      <w:lvlText w:val="%3."/>
      <w:lvlJc w:val="right"/>
      <w:pPr>
        <w:ind w:left="2160" w:hanging="180"/>
      </w:pPr>
    </w:lvl>
    <w:lvl w:ilvl="3" w:tplc="B3BCC1AC">
      <w:start w:val="1"/>
      <w:numFmt w:val="decimal"/>
      <w:lvlText w:val="%4."/>
      <w:lvlJc w:val="left"/>
      <w:pPr>
        <w:ind w:left="2880" w:hanging="360"/>
      </w:pPr>
    </w:lvl>
    <w:lvl w:ilvl="4" w:tplc="9ED85816">
      <w:start w:val="1"/>
      <w:numFmt w:val="lowerLetter"/>
      <w:lvlText w:val="%5."/>
      <w:lvlJc w:val="left"/>
      <w:pPr>
        <w:ind w:left="3600" w:hanging="360"/>
      </w:pPr>
    </w:lvl>
    <w:lvl w:ilvl="5" w:tplc="C382E244">
      <w:start w:val="1"/>
      <w:numFmt w:val="lowerRoman"/>
      <w:lvlText w:val="%6."/>
      <w:lvlJc w:val="right"/>
      <w:pPr>
        <w:ind w:left="4320" w:hanging="180"/>
      </w:pPr>
    </w:lvl>
    <w:lvl w:ilvl="6" w:tplc="C6BCC3FA">
      <w:start w:val="1"/>
      <w:numFmt w:val="decimal"/>
      <w:lvlText w:val="%7."/>
      <w:lvlJc w:val="left"/>
      <w:pPr>
        <w:ind w:left="5040" w:hanging="360"/>
      </w:pPr>
    </w:lvl>
    <w:lvl w:ilvl="7" w:tplc="C75A6EA8">
      <w:start w:val="1"/>
      <w:numFmt w:val="lowerLetter"/>
      <w:lvlText w:val="%8."/>
      <w:lvlJc w:val="left"/>
      <w:pPr>
        <w:ind w:left="5760" w:hanging="360"/>
      </w:pPr>
    </w:lvl>
    <w:lvl w:ilvl="8" w:tplc="C3423D92">
      <w:start w:val="1"/>
      <w:numFmt w:val="lowerRoman"/>
      <w:lvlText w:val="%9."/>
      <w:lvlJc w:val="right"/>
      <w:pPr>
        <w:ind w:left="6480" w:hanging="180"/>
      </w:pPr>
    </w:lvl>
  </w:abstractNum>
  <w:abstractNum w:abstractNumId="38" w15:restartNumberingAfterBreak="0">
    <w:nsid w:val="6CC817B8"/>
    <w:multiLevelType w:val="hybridMultilevel"/>
    <w:tmpl w:val="F57672E2"/>
    <w:lvl w:ilvl="0" w:tplc="D662282A">
      <w:start w:val="1"/>
      <w:numFmt w:val="bullet"/>
      <w:lvlText w:val="-"/>
      <w:lvlJc w:val="left"/>
      <w:pPr>
        <w:ind w:left="720" w:hanging="360"/>
      </w:pPr>
      <w:rPr>
        <w:rFonts w:hint="default" w:ascii="Calibri" w:hAnsi="Calibri"/>
      </w:rPr>
    </w:lvl>
    <w:lvl w:ilvl="1" w:tplc="2236C89C">
      <w:start w:val="1"/>
      <w:numFmt w:val="bullet"/>
      <w:lvlText w:val="o"/>
      <w:lvlJc w:val="left"/>
      <w:pPr>
        <w:ind w:left="1440" w:hanging="360"/>
      </w:pPr>
      <w:rPr>
        <w:rFonts w:hint="default" w:ascii="Courier New" w:hAnsi="Courier New"/>
      </w:rPr>
    </w:lvl>
    <w:lvl w:ilvl="2" w:tplc="8A181F18">
      <w:start w:val="1"/>
      <w:numFmt w:val="bullet"/>
      <w:lvlText w:val=""/>
      <w:lvlJc w:val="left"/>
      <w:pPr>
        <w:ind w:left="2160" w:hanging="360"/>
      </w:pPr>
      <w:rPr>
        <w:rFonts w:hint="default" w:ascii="Wingdings" w:hAnsi="Wingdings"/>
      </w:rPr>
    </w:lvl>
    <w:lvl w:ilvl="3" w:tplc="38429C7E">
      <w:start w:val="1"/>
      <w:numFmt w:val="bullet"/>
      <w:lvlText w:val=""/>
      <w:lvlJc w:val="left"/>
      <w:pPr>
        <w:ind w:left="2880" w:hanging="360"/>
      </w:pPr>
      <w:rPr>
        <w:rFonts w:hint="default" w:ascii="Symbol" w:hAnsi="Symbol"/>
      </w:rPr>
    </w:lvl>
    <w:lvl w:ilvl="4" w:tplc="FE4E9F1C">
      <w:start w:val="1"/>
      <w:numFmt w:val="bullet"/>
      <w:lvlText w:val="o"/>
      <w:lvlJc w:val="left"/>
      <w:pPr>
        <w:ind w:left="3600" w:hanging="360"/>
      </w:pPr>
      <w:rPr>
        <w:rFonts w:hint="default" w:ascii="Courier New" w:hAnsi="Courier New"/>
      </w:rPr>
    </w:lvl>
    <w:lvl w:ilvl="5" w:tplc="7CEA9F36">
      <w:start w:val="1"/>
      <w:numFmt w:val="bullet"/>
      <w:lvlText w:val=""/>
      <w:lvlJc w:val="left"/>
      <w:pPr>
        <w:ind w:left="4320" w:hanging="360"/>
      </w:pPr>
      <w:rPr>
        <w:rFonts w:hint="default" w:ascii="Wingdings" w:hAnsi="Wingdings"/>
      </w:rPr>
    </w:lvl>
    <w:lvl w:ilvl="6" w:tplc="4A3E8AC6">
      <w:start w:val="1"/>
      <w:numFmt w:val="bullet"/>
      <w:lvlText w:val=""/>
      <w:lvlJc w:val="left"/>
      <w:pPr>
        <w:ind w:left="5040" w:hanging="360"/>
      </w:pPr>
      <w:rPr>
        <w:rFonts w:hint="default" w:ascii="Symbol" w:hAnsi="Symbol"/>
      </w:rPr>
    </w:lvl>
    <w:lvl w:ilvl="7" w:tplc="73BC7CA2">
      <w:start w:val="1"/>
      <w:numFmt w:val="bullet"/>
      <w:lvlText w:val="o"/>
      <w:lvlJc w:val="left"/>
      <w:pPr>
        <w:ind w:left="5760" w:hanging="360"/>
      </w:pPr>
      <w:rPr>
        <w:rFonts w:hint="default" w:ascii="Courier New" w:hAnsi="Courier New"/>
      </w:rPr>
    </w:lvl>
    <w:lvl w:ilvl="8" w:tplc="F8E65C6E">
      <w:start w:val="1"/>
      <w:numFmt w:val="bullet"/>
      <w:lvlText w:val=""/>
      <w:lvlJc w:val="left"/>
      <w:pPr>
        <w:ind w:left="6480" w:hanging="360"/>
      </w:pPr>
      <w:rPr>
        <w:rFonts w:hint="default" w:ascii="Wingdings" w:hAnsi="Wingdings"/>
      </w:rPr>
    </w:lvl>
  </w:abstractNum>
  <w:abstractNum w:abstractNumId="39" w15:restartNumberingAfterBreak="0">
    <w:nsid w:val="71F51414"/>
    <w:multiLevelType w:val="hybridMultilevel"/>
    <w:tmpl w:val="0E9CD54E"/>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0" w15:restartNumberingAfterBreak="0">
    <w:nsid w:val="741B13C3"/>
    <w:multiLevelType w:val="hybridMultilevel"/>
    <w:tmpl w:val="A74CAE1C"/>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41" w15:restartNumberingAfterBreak="0">
    <w:nsid w:val="742E1450"/>
    <w:multiLevelType w:val="hybridMultilevel"/>
    <w:tmpl w:val="0DB07B70"/>
    <w:lvl w:ilvl="0" w:tplc="E3CE0DB0">
      <w:start w:val="1"/>
      <w:numFmt w:val="bullet"/>
      <w:lvlText w:val="-"/>
      <w:lvlJc w:val="left"/>
      <w:pPr>
        <w:ind w:left="720" w:hanging="360"/>
      </w:pPr>
      <w:rPr>
        <w:rFonts w:hint="default" w:ascii="Calibri" w:hAnsi="Calibri"/>
      </w:rPr>
    </w:lvl>
    <w:lvl w:ilvl="1" w:tplc="6EAE6184">
      <w:start w:val="1"/>
      <w:numFmt w:val="bullet"/>
      <w:lvlText w:val="o"/>
      <w:lvlJc w:val="left"/>
      <w:pPr>
        <w:ind w:left="1440" w:hanging="360"/>
      </w:pPr>
      <w:rPr>
        <w:rFonts w:hint="default" w:ascii="Courier New" w:hAnsi="Courier New"/>
      </w:rPr>
    </w:lvl>
    <w:lvl w:ilvl="2" w:tplc="6632043A">
      <w:start w:val="1"/>
      <w:numFmt w:val="bullet"/>
      <w:lvlText w:val=""/>
      <w:lvlJc w:val="left"/>
      <w:pPr>
        <w:ind w:left="2160" w:hanging="360"/>
      </w:pPr>
      <w:rPr>
        <w:rFonts w:hint="default" w:ascii="Wingdings" w:hAnsi="Wingdings"/>
      </w:rPr>
    </w:lvl>
    <w:lvl w:ilvl="3" w:tplc="A2BC79BC">
      <w:start w:val="1"/>
      <w:numFmt w:val="bullet"/>
      <w:lvlText w:val=""/>
      <w:lvlJc w:val="left"/>
      <w:pPr>
        <w:ind w:left="2880" w:hanging="360"/>
      </w:pPr>
      <w:rPr>
        <w:rFonts w:hint="default" w:ascii="Symbol" w:hAnsi="Symbol"/>
      </w:rPr>
    </w:lvl>
    <w:lvl w:ilvl="4" w:tplc="86A60F3E">
      <w:start w:val="1"/>
      <w:numFmt w:val="bullet"/>
      <w:lvlText w:val="o"/>
      <w:lvlJc w:val="left"/>
      <w:pPr>
        <w:ind w:left="3600" w:hanging="360"/>
      </w:pPr>
      <w:rPr>
        <w:rFonts w:hint="default" w:ascii="Courier New" w:hAnsi="Courier New"/>
      </w:rPr>
    </w:lvl>
    <w:lvl w:ilvl="5" w:tplc="3F2A92B8">
      <w:start w:val="1"/>
      <w:numFmt w:val="bullet"/>
      <w:lvlText w:val=""/>
      <w:lvlJc w:val="left"/>
      <w:pPr>
        <w:ind w:left="4320" w:hanging="360"/>
      </w:pPr>
      <w:rPr>
        <w:rFonts w:hint="default" w:ascii="Wingdings" w:hAnsi="Wingdings"/>
      </w:rPr>
    </w:lvl>
    <w:lvl w:ilvl="6" w:tplc="49908060">
      <w:start w:val="1"/>
      <w:numFmt w:val="bullet"/>
      <w:lvlText w:val=""/>
      <w:lvlJc w:val="left"/>
      <w:pPr>
        <w:ind w:left="5040" w:hanging="360"/>
      </w:pPr>
      <w:rPr>
        <w:rFonts w:hint="default" w:ascii="Symbol" w:hAnsi="Symbol"/>
      </w:rPr>
    </w:lvl>
    <w:lvl w:ilvl="7" w:tplc="6D528480">
      <w:start w:val="1"/>
      <w:numFmt w:val="bullet"/>
      <w:lvlText w:val="o"/>
      <w:lvlJc w:val="left"/>
      <w:pPr>
        <w:ind w:left="5760" w:hanging="360"/>
      </w:pPr>
      <w:rPr>
        <w:rFonts w:hint="default" w:ascii="Courier New" w:hAnsi="Courier New"/>
      </w:rPr>
    </w:lvl>
    <w:lvl w:ilvl="8" w:tplc="C97E8D2A">
      <w:start w:val="1"/>
      <w:numFmt w:val="bullet"/>
      <w:lvlText w:val=""/>
      <w:lvlJc w:val="left"/>
      <w:pPr>
        <w:ind w:left="6480" w:hanging="360"/>
      </w:pPr>
      <w:rPr>
        <w:rFonts w:hint="default" w:ascii="Wingdings" w:hAnsi="Wingdings"/>
      </w:rPr>
    </w:lvl>
  </w:abstractNum>
  <w:abstractNum w:abstractNumId="42" w15:restartNumberingAfterBreak="0">
    <w:nsid w:val="769752D7"/>
    <w:multiLevelType w:val="hybridMultilevel"/>
    <w:tmpl w:val="6FE085F6"/>
    <w:lvl w:ilvl="0" w:tplc="FFFFFFFF">
      <w:start w:val="1"/>
      <w:numFmt w:val="bullet"/>
      <w:lvlText w:val="-"/>
      <w:lvlJc w:val="left"/>
      <w:pPr>
        <w:ind w:left="720" w:hanging="360"/>
      </w:pPr>
      <w:rPr>
        <w:rFonts w:hint="default" w:ascii="Calibri" w:hAnsi="Calibri"/>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3" w15:restartNumberingAfterBreak="0">
    <w:nsid w:val="76CCE367"/>
    <w:multiLevelType w:val="hybridMultilevel"/>
    <w:tmpl w:val="CF1ABBB2"/>
    <w:lvl w:ilvl="0" w:tplc="4EB635AE">
      <w:start w:val="1"/>
      <w:numFmt w:val="bullet"/>
      <w:lvlText w:val=""/>
      <w:lvlJc w:val="left"/>
      <w:pPr>
        <w:ind w:left="720" w:hanging="360"/>
      </w:pPr>
      <w:rPr>
        <w:rFonts w:hint="default" w:ascii="Symbol" w:hAnsi="Symbol"/>
      </w:rPr>
    </w:lvl>
    <w:lvl w:ilvl="1" w:tplc="D9809E1A">
      <w:start w:val="1"/>
      <w:numFmt w:val="bullet"/>
      <w:lvlText w:val="o"/>
      <w:lvlJc w:val="left"/>
      <w:pPr>
        <w:ind w:left="1440" w:hanging="360"/>
      </w:pPr>
      <w:rPr>
        <w:rFonts w:hint="default" w:ascii="Courier New" w:hAnsi="Courier New"/>
      </w:rPr>
    </w:lvl>
    <w:lvl w:ilvl="2" w:tplc="C79EB182">
      <w:start w:val="1"/>
      <w:numFmt w:val="bullet"/>
      <w:lvlText w:val=""/>
      <w:lvlJc w:val="left"/>
      <w:pPr>
        <w:ind w:left="2160" w:hanging="360"/>
      </w:pPr>
      <w:rPr>
        <w:rFonts w:hint="default" w:ascii="Wingdings" w:hAnsi="Wingdings"/>
      </w:rPr>
    </w:lvl>
    <w:lvl w:ilvl="3" w:tplc="5B7054F8">
      <w:start w:val="1"/>
      <w:numFmt w:val="bullet"/>
      <w:lvlText w:val=""/>
      <w:lvlJc w:val="left"/>
      <w:pPr>
        <w:ind w:left="2880" w:hanging="360"/>
      </w:pPr>
      <w:rPr>
        <w:rFonts w:hint="default" w:ascii="Symbol" w:hAnsi="Symbol"/>
      </w:rPr>
    </w:lvl>
    <w:lvl w:ilvl="4" w:tplc="FEFE19A8">
      <w:start w:val="1"/>
      <w:numFmt w:val="bullet"/>
      <w:lvlText w:val="o"/>
      <w:lvlJc w:val="left"/>
      <w:pPr>
        <w:ind w:left="3600" w:hanging="360"/>
      </w:pPr>
      <w:rPr>
        <w:rFonts w:hint="default" w:ascii="Courier New" w:hAnsi="Courier New"/>
      </w:rPr>
    </w:lvl>
    <w:lvl w:ilvl="5" w:tplc="B3404822">
      <w:start w:val="1"/>
      <w:numFmt w:val="bullet"/>
      <w:lvlText w:val=""/>
      <w:lvlJc w:val="left"/>
      <w:pPr>
        <w:ind w:left="4320" w:hanging="360"/>
      </w:pPr>
      <w:rPr>
        <w:rFonts w:hint="default" w:ascii="Wingdings" w:hAnsi="Wingdings"/>
      </w:rPr>
    </w:lvl>
    <w:lvl w:ilvl="6" w:tplc="9544EB12">
      <w:start w:val="1"/>
      <w:numFmt w:val="bullet"/>
      <w:lvlText w:val=""/>
      <w:lvlJc w:val="left"/>
      <w:pPr>
        <w:ind w:left="5040" w:hanging="360"/>
      </w:pPr>
      <w:rPr>
        <w:rFonts w:hint="default" w:ascii="Symbol" w:hAnsi="Symbol"/>
      </w:rPr>
    </w:lvl>
    <w:lvl w:ilvl="7" w:tplc="D20CB628">
      <w:start w:val="1"/>
      <w:numFmt w:val="bullet"/>
      <w:lvlText w:val="o"/>
      <w:lvlJc w:val="left"/>
      <w:pPr>
        <w:ind w:left="5760" w:hanging="360"/>
      </w:pPr>
      <w:rPr>
        <w:rFonts w:hint="default" w:ascii="Courier New" w:hAnsi="Courier New"/>
      </w:rPr>
    </w:lvl>
    <w:lvl w:ilvl="8" w:tplc="9F889EF6">
      <w:start w:val="1"/>
      <w:numFmt w:val="bullet"/>
      <w:lvlText w:val=""/>
      <w:lvlJc w:val="left"/>
      <w:pPr>
        <w:ind w:left="6480" w:hanging="360"/>
      </w:pPr>
      <w:rPr>
        <w:rFonts w:hint="default" w:ascii="Wingdings" w:hAnsi="Wingdings"/>
      </w:rPr>
    </w:lvl>
  </w:abstractNum>
  <w:abstractNum w:abstractNumId="44" w15:restartNumberingAfterBreak="0">
    <w:nsid w:val="77BB0029"/>
    <w:multiLevelType w:val="hybridMultilevel"/>
    <w:tmpl w:val="76C85E4C"/>
    <w:lvl w:ilvl="0" w:tplc="E676B83C">
      <w:start w:val="1"/>
      <w:numFmt w:val="bullet"/>
      <w:lvlText w:val=""/>
      <w:lvlJc w:val="left"/>
      <w:pPr>
        <w:ind w:left="720" w:hanging="360"/>
      </w:pPr>
      <w:rPr>
        <w:rFonts w:hint="default" w:ascii="Symbol" w:hAnsi="Symbol"/>
      </w:rPr>
    </w:lvl>
    <w:lvl w:ilvl="1" w:tplc="88024C68">
      <w:start w:val="1"/>
      <w:numFmt w:val="bullet"/>
      <w:lvlText w:val="o"/>
      <w:lvlJc w:val="left"/>
      <w:pPr>
        <w:ind w:left="1440" w:hanging="360"/>
      </w:pPr>
      <w:rPr>
        <w:rFonts w:hint="default" w:ascii="Courier New" w:hAnsi="Courier New"/>
      </w:rPr>
    </w:lvl>
    <w:lvl w:ilvl="2" w:tplc="C83E9326">
      <w:start w:val="1"/>
      <w:numFmt w:val="bullet"/>
      <w:lvlText w:val=""/>
      <w:lvlJc w:val="left"/>
      <w:pPr>
        <w:ind w:left="2160" w:hanging="360"/>
      </w:pPr>
      <w:rPr>
        <w:rFonts w:hint="default" w:ascii="Wingdings" w:hAnsi="Wingdings"/>
      </w:rPr>
    </w:lvl>
    <w:lvl w:ilvl="3" w:tplc="C5109710">
      <w:start w:val="1"/>
      <w:numFmt w:val="bullet"/>
      <w:lvlText w:val=""/>
      <w:lvlJc w:val="left"/>
      <w:pPr>
        <w:ind w:left="2880" w:hanging="360"/>
      </w:pPr>
      <w:rPr>
        <w:rFonts w:hint="default" w:ascii="Symbol" w:hAnsi="Symbol"/>
      </w:rPr>
    </w:lvl>
    <w:lvl w:ilvl="4" w:tplc="B21EC350">
      <w:start w:val="1"/>
      <w:numFmt w:val="bullet"/>
      <w:lvlText w:val="o"/>
      <w:lvlJc w:val="left"/>
      <w:pPr>
        <w:ind w:left="3600" w:hanging="360"/>
      </w:pPr>
      <w:rPr>
        <w:rFonts w:hint="default" w:ascii="Courier New" w:hAnsi="Courier New"/>
      </w:rPr>
    </w:lvl>
    <w:lvl w:ilvl="5" w:tplc="57EEC518">
      <w:start w:val="1"/>
      <w:numFmt w:val="bullet"/>
      <w:lvlText w:val=""/>
      <w:lvlJc w:val="left"/>
      <w:pPr>
        <w:ind w:left="4320" w:hanging="360"/>
      </w:pPr>
      <w:rPr>
        <w:rFonts w:hint="default" w:ascii="Wingdings" w:hAnsi="Wingdings"/>
      </w:rPr>
    </w:lvl>
    <w:lvl w:ilvl="6" w:tplc="CB50788C">
      <w:start w:val="1"/>
      <w:numFmt w:val="bullet"/>
      <w:lvlText w:val=""/>
      <w:lvlJc w:val="left"/>
      <w:pPr>
        <w:ind w:left="5040" w:hanging="360"/>
      </w:pPr>
      <w:rPr>
        <w:rFonts w:hint="default" w:ascii="Symbol" w:hAnsi="Symbol"/>
      </w:rPr>
    </w:lvl>
    <w:lvl w:ilvl="7" w:tplc="32149B06">
      <w:start w:val="1"/>
      <w:numFmt w:val="bullet"/>
      <w:lvlText w:val="o"/>
      <w:lvlJc w:val="left"/>
      <w:pPr>
        <w:ind w:left="5760" w:hanging="360"/>
      </w:pPr>
      <w:rPr>
        <w:rFonts w:hint="default" w:ascii="Courier New" w:hAnsi="Courier New"/>
      </w:rPr>
    </w:lvl>
    <w:lvl w:ilvl="8" w:tplc="DEA4DE56">
      <w:start w:val="1"/>
      <w:numFmt w:val="bullet"/>
      <w:lvlText w:val=""/>
      <w:lvlJc w:val="left"/>
      <w:pPr>
        <w:ind w:left="6480" w:hanging="360"/>
      </w:pPr>
      <w:rPr>
        <w:rFonts w:hint="default" w:ascii="Wingdings" w:hAnsi="Wingdings"/>
      </w:rPr>
    </w:lvl>
  </w:abstractNum>
  <w:abstractNum w:abstractNumId="45" w15:restartNumberingAfterBreak="0">
    <w:nsid w:val="79C70DB4"/>
    <w:multiLevelType w:val="hybridMultilevel"/>
    <w:tmpl w:val="9C4CC0DE"/>
    <w:lvl w:ilvl="0" w:tplc="FFFFFFFF">
      <w:start w:val="1"/>
      <w:numFmt w:val="bullet"/>
      <w:lvlText w:val="-"/>
      <w:lvlJc w:val="left"/>
      <w:pPr>
        <w:ind w:left="720" w:hanging="360"/>
      </w:pPr>
      <w:rPr>
        <w:rFonts w:hint="default" w:ascii="Calibri" w:hAnsi="Calibr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6" w15:restartNumberingAfterBreak="0">
    <w:nsid w:val="7E320A1C"/>
    <w:multiLevelType w:val="hybridMultilevel"/>
    <w:tmpl w:val="FD3A4E0C"/>
    <w:lvl w:ilvl="0" w:tplc="FFFFFFFF">
      <w:start w:val="1"/>
      <w:numFmt w:val="bullet"/>
      <w:lvlText w:val="-"/>
      <w:lvlJc w:val="left"/>
      <w:pPr>
        <w:ind w:left="360" w:hanging="360"/>
      </w:pPr>
      <w:rPr>
        <w:rFonts w:hint="default" w:ascii="Calibri" w:hAnsi="Calibr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num w:numId="1" w16cid:durableId="1610315166">
    <w:abstractNumId w:val="37"/>
  </w:num>
  <w:num w:numId="2" w16cid:durableId="768543246">
    <w:abstractNumId w:val="6"/>
  </w:num>
  <w:num w:numId="3" w16cid:durableId="1085417709">
    <w:abstractNumId w:val="21"/>
  </w:num>
  <w:num w:numId="4" w16cid:durableId="86197622">
    <w:abstractNumId w:val="4"/>
  </w:num>
  <w:num w:numId="5" w16cid:durableId="1678925246">
    <w:abstractNumId w:val="38"/>
  </w:num>
  <w:num w:numId="6" w16cid:durableId="12659354">
    <w:abstractNumId w:val="25"/>
  </w:num>
  <w:num w:numId="7" w16cid:durableId="406611503">
    <w:abstractNumId w:val="30"/>
  </w:num>
  <w:num w:numId="8" w16cid:durableId="398597430">
    <w:abstractNumId w:val="29"/>
  </w:num>
  <w:num w:numId="9" w16cid:durableId="1211844292">
    <w:abstractNumId w:val="31"/>
  </w:num>
  <w:num w:numId="10" w16cid:durableId="388918289">
    <w:abstractNumId w:val="12"/>
  </w:num>
  <w:num w:numId="11" w16cid:durableId="1351834217">
    <w:abstractNumId w:val="41"/>
  </w:num>
  <w:num w:numId="12" w16cid:durableId="1564483671">
    <w:abstractNumId w:val="10"/>
  </w:num>
  <w:num w:numId="13" w16cid:durableId="1849171168">
    <w:abstractNumId w:val="32"/>
  </w:num>
  <w:num w:numId="14" w16cid:durableId="2036299253">
    <w:abstractNumId w:val="2"/>
  </w:num>
  <w:num w:numId="15" w16cid:durableId="1706174945">
    <w:abstractNumId w:val="43"/>
  </w:num>
  <w:num w:numId="16" w16cid:durableId="903877352">
    <w:abstractNumId w:val="23"/>
  </w:num>
  <w:num w:numId="17" w16cid:durableId="1780878072">
    <w:abstractNumId w:val="1"/>
  </w:num>
  <w:num w:numId="18" w16cid:durableId="52431017">
    <w:abstractNumId w:val="18"/>
  </w:num>
  <w:num w:numId="19" w16cid:durableId="1638993012">
    <w:abstractNumId w:val="44"/>
  </w:num>
  <w:num w:numId="20" w16cid:durableId="1422482080">
    <w:abstractNumId w:val="27"/>
  </w:num>
  <w:num w:numId="21" w16cid:durableId="905644731">
    <w:abstractNumId w:val="20"/>
  </w:num>
  <w:num w:numId="22" w16cid:durableId="1478915825">
    <w:abstractNumId w:val="34"/>
  </w:num>
  <w:num w:numId="23" w16cid:durableId="1999921623">
    <w:abstractNumId w:val="15"/>
  </w:num>
  <w:num w:numId="24" w16cid:durableId="1739210805">
    <w:abstractNumId w:val="11"/>
  </w:num>
  <w:num w:numId="25" w16cid:durableId="600912135">
    <w:abstractNumId w:val="35"/>
  </w:num>
  <w:num w:numId="26" w16cid:durableId="1441218509">
    <w:abstractNumId w:val="36"/>
  </w:num>
  <w:num w:numId="27" w16cid:durableId="308902938">
    <w:abstractNumId w:val="9"/>
  </w:num>
  <w:num w:numId="28" w16cid:durableId="1857575783">
    <w:abstractNumId w:val="26"/>
  </w:num>
  <w:num w:numId="29" w16cid:durableId="1504855803">
    <w:abstractNumId w:val="24"/>
  </w:num>
  <w:num w:numId="30" w16cid:durableId="519052970">
    <w:abstractNumId w:val="14"/>
  </w:num>
  <w:num w:numId="31" w16cid:durableId="1885753672">
    <w:abstractNumId w:val="40"/>
  </w:num>
  <w:num w:numId="32" w16cid:durableId="758909011">
    <w:abstractNumId w:val="8"/>
  </w:num>
  <w:num w:numId="33" w16cid:durableId="576087520">
    <w:abstractNumId w:val="0"/>
  </w:num>
  <w:num w:numId="34" w16cid:durableId="1951619829">
    <w:abstractNumId w:val="19"/>
  </w:num>
  <w:num w:numId="35" w16cid:durableId="85348457">
    <w:abstractNumId w:val="7"/>
  </w:num>
  <w:num w:numId="36" w16cid:durableId="811674694">
    <w:abstractNumId w:val="22"/>
  </w:num>
  <w:num w:numId="37" w16cid:durableId="2014261976">
    <w:abstractNumId w:val="5"/>
  </w:num>
  <w:num w:numId="38" w16cid:durableId="533621904">
    <w:abstractNumId w:val="17"/>
  </w:num>
  <w:num w:numId="39" w16cid:durableId="1408379329">
    <w:abstractNumId w:val="3"/>
  </w:num>
  <w:num w:numId="40" w16cid:durableId="1105728220">
    <w:abstractNumId w:val="16"/>
  </w:num>
  <w:num w:numId="41" w16cid:durableId="405418320">
    <w:abstractNumId w:val="42"/>
  </w:num>
  <w:num w:numId="42" w16cid:durableId="1284964667">
    <w:abstractNumId w:val="39"/>
  </w:num>
  <w:num w:numId="43" w16cid:durableId="1317221556">
    <w:abstractNumId w:val="13"/>
  </w:num>
  <w:num w:numId="44" w16cid:durableId="1914899032">
    <w:abstractNumId w:val="45"/>
  </w:num>
  <w:num w:numId="45" w16cid:durableId="1505971337">
    <w:abstractNumId w:val="33"/>
  </w:num>
  <w:num w:numId="46" w16cid:durableId="1409500687">
    <w:abstractNumId w:val="46"/>
  </w:num>
  <w:num w:numId="47" w16cid:durableId="1108504335">
    <w:abstractNumId w:val="28"/>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439B9D"/>
    <w:rsid w:val="00011B6F"/>
    <w:rsid w:val="000214B5"/>
    <w:rsid w:val="00022056"/>
    <w:rsid w:val="00026B8B"/>
    <w:rsid w:val="00061413"/>
    <w:rsid w:val="00072102"/>
    <w:rsid w:val="00081234"/>
    <w:rsid w:val="000865ED"/>
    <w:rsid w:val="000B13A8"/>
    <w:rsid w:val="000B2A57"/>
    <w:rsid w:val="000D6B0C"/>
    <w:rsid w:val="000D780E"/>
    <w:rsid w:val="000E005D"/>
    <w:rsid w:val="000E6479"/>
    <w:rsid w:val="000E76BA"/>
    <w:rsid w:val="000F2030"/>
    <w:rsid w:val="00112C6C"/>
    <w:rsid w:val="00126565"/>
    <w:rsid w:val="0012A64C"/>
    <w:rsid w:val="0013653B"/>
    <w:rsid w:val="0014967A"/>
    <w:rsid w:val="001631B6"/>
    <w:rsid w:val="00167364"/>
    <w:rsid w:val="00170E32"/>
    <w:rsid w:val="00181E83"/>
    <w:rsid w:val="00186945"/>
    <w:rsid w:val="00195524"/>
    <w:rsid w:val="001A5969"/>
    <w:rsid w:val="001B13D3"/>
    <w:rsid w:val="001B7526"/>
    <w:rsid w:val="001C4E26"/>
    <w:rsid w:val="001D0578"/>
    <w:rsid w:val="001E4217"/>
    <w:rsid w:val="001E5BA9"/>
    <w:rsid w:val="00204AAE"/>
    <w:rsid w:val="0021203C"/>
    <w:rsid w:val="002156D6"/>
    <w:rsid w:val="002339DB"/>
    <w:rsid w:val="00263DB1"/>
    <w:rsid w:val="00271E96"/>
    <w:rsid w:val="002742BF"/>
    <w:rsid w:val="002828A5"/>
    <w:rsid w:val="00295ED1"/>
    <w:rsid w:val="00299BE6"/>
    <w:rsid w:val="002A2C2C"/>
    <w:rsid w:val="002B4FCD"/>
    <w:rsid w:val="002D38B0"/>
    <w:rsid w:val="002F7327"/>
    <w:rsid w:val="003039D7"/>
    <w:rsid w:val="00314A68"/>
    <w:rsid w:val="00324748"/>
    <w:rsid w:val="00350E06"/>
    <w:rsid w:val="0035453F"/>
    <w:rsid w:val="00357B99"/>
    <w:rsid w:val="00364E12"/>
    <w:rsid w:val="00373116"/>
    <w:rsid w:val="003752FB"/>
    <w:rsid w:val="00393100"/>
    <w:rsid w:val="003A6244"/>
    <w:rsid w:val="003B30F0"/>
    <w:rsid w:val="003B47C0"/>
    <w:rsid w:val="003C1888"/>
    <w:rsid w:val="003D7FD7"/>
    <w:rsid w:val="004040B8"/>
    <w:rsid w:val="00424715"/>
    <w:rsid w:val="004294AA"/>
    <w:rsid w:val="00431E1A"/>
    <w:rsid w:val="00435448"/>
    <w:rsid w:val="0044025B"/>
    <w:rsid w:val="0045442C"/>
    <w:rsid w:val="00474BEF"/>
    <w:rsid w:val="0047546E"/>
    <w:rsid w:val="004A6686"/>
    <w:rsid w:val="004C2A55"/>
    <w:rsid w:val="004C78FD"/>
    <w:rsid w:val="004D1A4A"/>
    <w:rsid w:val="004E6618"/>
    <w:rsid w:val="004F77FD"/>
    <w:rsid w:val="00500ED3"/>
    <w:rsid w:val="0051280A"/>
    <w:rsid w:val="00526AA7"/>
    <w:rsid w:val="005349E7"/>
    <w:rsid w:val="00542AB3"/>
    <w:rsid w:val="0054346F"/>
    <w:rsid w:val="0055252F"/>
    <w:rsid w:val="00555B0A"/>
    <w:rsid w:val="0057621F"/>
    <w:rsid w:val="005852F6"/>
    <w:rsid w:val="0058EC65"/>
    <w:rsid w:val="005B59CD"/>
    <w:rsid w:val="005B62DE"/>
    <w:rsid w:val="005C1F5A"/>
    <w:rsid w:val="005C39AE"/>
    <w:rsid w:val="005F0B22"/>
    <w:rsid w:val="005F1823"/>
    <w:rsid w:val="005F3B53"/>
    <w:rsid w:val="005F48BF"/>
    <w:rsid w:val="005F5D93"/>
    <w:rsid w:val="005F5F4A"/>
    <w:rsid w:val="005F6702"/>
    <w:rsid w:val="006003D7"/>
    <w:rsid w:val="00603BF5"/>
    <w:rsid w:val="00607F7A"/>
    <w:rsid w:val="006110AD"/>
    <w:rsid w:val="006125AE"/>
    <w:rsid w:val="006245C8"/>
    <w:rsid w:val="0062F584"/>
    <w:rsid w:val="006307FF"/>
    <w:rsid w:val="0063148D"/>
    <w:rsid w:val="00633A46"/>
    <w:rsid w:val="006351CA"/>
    <w:rsid w:val="006365F6"/>
    <w:rsid w:val="00641DA1"/>
    <w:rsid w:val="00646354"/>
    <w:rsid w:val="00654A92"/>
    <w:rsid w:val="006612B0"/>
    <w:rsid w:val="00687E0A"/>
    <w:rsid w:val="006A51B7"/>
    <w:rsid w:val="006A55D2"/>
    <w:rsid w:val="006A5752"/>
    <w:rsid w:val="006A5A1D"/>
    <w:rsid w:val="006C0CF4"/>
    <w:rsid w:val="006C2925"/>
    <w:rsid w:val="006C35B2"/>
    <w:rsid w:val="006C40F3"/>
    <w:rsid w:val="006C61E1"/>
    <w:rsid w:val="006D0F31"/>
    <w:rsid w:val="006D7F8C"/>
    <w:rsid w:val="006E72B5"/>
    <w:rsid w:val="006F159F"/>
    <w:rsid w:val="00706CAD"/>
    <w:rsid w:val="00724A9E"/>
    <w:rsid w:val="0072527B"/>
    <w:rsid w:val="00725577"/>
    <w:rsid w:val="007567D6"/>
    <w:rsid w:val="00766C6C"/>
    <w:rsid w:val="00771ECF"/>
    <w:rsid w:val="00797EB6"/>
    <w:rsid w:val="007A5C29"/>
    <w:rsid w:val="007B1D47"/>
    <w:rsid w:val="007C6C31"/>
    <w:rsid w:val="007D47A0"/>
    <w:rsid w:val="007E15D4"/>
    <w:rsid w:val="007E40EB"/>
    <w:rsid w:val="007E9611"/>
    <w:rsid w:val="007F0BC8"/>
    <w:rsid w:val="007F43DE"/>
    <w:rsid w:val="008045FB"/>
    <w:rsid w:val="00805AEF"/>
    <w:rsid w:val="0081315B"/>
    <w:rsid w:val="00817F90"/>
    <w:rsid w:val="00825DB6"/>
    <w:rsid w:val="0083441D"/>
    <w:rsid w:val="00835C96"/>
    <w:rsid w:val="008601C5"/>
    <w:rsid w:val="00870B7B"/>
    <w:rsid w:val="0088254C"/>
    <w:rsid w:val="008A2738"/>
    <w:rsid w:val="008A6900"/>
    <w:rsid w:val="008B166A"/>
    <w:rsid w:val="008B6DD9"/>
    <w:rsid w:val="008C6C51"/>
    <w:rsid w:val="008E7C13"/>
    <w:rsid w:val="008F452C"/>
    <w:rsid w:val="009038A6"/>
    <w:rsid w:val="00912F53"/>
    <w:rsid w:val="0092231E"/>
    <w:rsid w:val="009376AA"/>
    <w:rsid w:val="00937ABF"/>
    <w:rsid w:val="00941990"/>
    <w:rsid w:val="00947D2F"/>
    <w:rsid w:val="00952BEE"/>
    <w:rsid w:val="009530A1"/>
    <w:rsid w:val="00955D45"/>
    <w:rsid w:val="0096508B"/>
    <w:rsid w:val="00972582"/>
    <w:rsid w:val="00983471"/>
    <w:rsid w:val="009842D1"/>
    <w:rsid w:val="0099615C"/>
    <w:rsid w:val="009A0EE9"/>
    <w:rsid w:val="009A5911"/>
    <w:rsid w:val="009B2C3B"/>
    <w:rsid w:val="009B503B"/>
    <w:rsid w:val="009B5829"/>
    <w:rsid w:val="009B6549"/>
    <w:rsid w:val="009B7D81"/>
    <w:rsid w:val="009E0C05"/>
    <w:rsid w:val="00A15E4D"/>
    <w:rsid w:val="00A4675D"/>
    <w:rsid w:val="00A67BAC"/>
    <w:rsid w:val="00A7383D"/>
    <w:rsid w:val="00AA022E"/>
    <w:rsid w:val="00AA07C5"/>
    <w:rsid w:val="00AA3DDD"/>
    <w:rsid w:val="00AA5320"/>
    <w:rsid w:val="00AC35C3"/>
    <w:rsid w:val="00AC6471"/>
    <w:rsid w:val="00AD2154"/>
    <w:rsid w:val="00AD694F"/>
    <w:rsid w:val="00AE6B20"/>
    <w:rsid w:val="00AF605D"/>
    <w:rsid w:val="00B0661D"/>
    <w:rsid w:val="00B07C5D"/>
    <w:rsid w:val="00B11032"/>
    <w:rsid w:val="00B24D2E"/>
    <w:rsid w:val="00B45EDB"/>
    <w:rsid w:val="00B50701"/>
    <w:rsid w:val="00B50E91"/>
    <w:rsid w:val="00B52BB9"/>
    <w:rsid w:val="00B62141"/>
    <w:rsid w:val="00B6687E"/>
    <w:rsid w:val="00B7243D"/>
    <w:rsid w:val="00B77198"/>
    <w:rsid w:val="00BB2D20"/>
    <w:rsid w:val="00BB5D9B"/>
    <w:rsid w:val="00BB77C8"/>
    <w:rsid w:val="00BE0288"/>
    <w:rsid w:val="00BE14B6"/>
    <w:rsid w:val="00BE1852"/>
    <w:rsid w:val="00BE53C5"/>
    <w:rsid w:val="00BEBE1A"/>
    <w:rsid w:val="00BF310C"/>
    <w:rsid w:val="00C02443"/>
    <w:rsid w:val="00C03B41"/>
    <w:rsid w:val="00C2648C"/>
    <w:rsid w:val="00C42028"/>
    <w:rsid w:val="00C70F09"/>
    <w:rsid w:val="00C7346D"/>
    <w:rsid w:val="00C74E20"/>
    <w:rsid w:val="00C77320"/>
    <w:rsid w:val="00C80ADD"/>
    <w:rsid w:val="00C82427"/>
    <w:rsid w:val="00C86CC5"/>
    <w:rsid w:val="00C921AC"/>
    <w:rsid w:val="00CA1990"/>
    <w:rsid w:val="00CA7BBF"/>
    <w:rsid w:val="00CB4215"/>
    <w:rsid w:val="00CC69D2"/>
    <w:rsid w:val="00CD4F25"/>
    <w:rsid w:val="00CD5958"/>
    <w:rsid w:val="00CD7B8A"/>
    <w:rsid w:val="00CF0CCD"/>
    <w:rsid w:val="00CF17DC"/>
    <w:rsid w:val="00CF28A6"/>
    <w:rsid w:val="00D044DB"/>
    <w:rsid w:val="00D345B6"/>
    <w:rsid w:val="00D35132"/>
    <w:rsid w:val="00D43891"/>
    <w:rsid w:val="00D65603"/>
    <w:rsid w:val="00D72121"/>
    <w:rsid w:val="00D95E3F"/>
    <w:rsid w:val="00DB29B5"/>
    <w:rsid w:val="00DC017A"/>
    <w:rsid w:val="00DC0AF5"/>
    <w:rsid w:val="00DC327F"/>
    <w:rsid w:val="00DD0DA1"/>
    <w:rsid w:val="00DE02F2"/>
    <w:rsid w:val="00DF1AE6"/>
    <w:rsid w:val="00DF22FB"/>
    <w:rsid w:val="00E007AA"/>
    <w:rsid w:val="00E064F9"/>
    <w:rsid w:val="00E244BE"/>
    <w:rsid w:val="00E24EA4"/>
    <w:rsid w:val="00E40B16"/>
    <w:rsid w:val="00E42978"/>
    <w:rsid w:val="00E43918"/>
    <w:rsid w:val="00E44A7B"/>
    <w:rsid w:val="00E475D4"/>
    <w:rsid w:val="00E61096"/>
    <w:rsid w:val="00E80AA1"/>
    <w:rsid w:val="00E83BE9"/>
    <w:rsid w:val="00E93F66"/>
    <w:rsid w:val="00EA0D7C"/>
    <w:rsid w:val="00EA66ED"/>
    <w:rsid w:val="00EBC43F"/>
    <w:rsid w:val="00EC25A1"/>
    <w:rsid w:val="00EC7411"/>
    <w:rsid w:val="00ED5205"/>
    <w:rsid w:val="00EE53AD"/>
    <w:rsid w:val="00EE6369"/>
    <w:rsid w:val="00EF521B"/>
    <w:rsid w:val="00F366F9"/>
    <w:rsid w:val="00F45234"/>
    <w:rsid w:val="00F6610B"/>
    <w:rsid w:val="00F66750"/>
    <w:rsid w:val="00F7142A"/>
    <w:rsid w:val="00F738B8"/>
    <w:rsid w:val="00F83D1C"/>
    <w:rsid w:val="00F8507E"/>
    <w:rsid w:val="00F92DFB"/>
    <w:rsid w:val="00FBA228"/>
    <w:rsid w:val="00FC574E"/>
    <w:rsid w:val="00FD0F7A"/>
    <w:rsid w:val="00FD3D88"/>
    <w:rsid w:val="00FF1738"/>
    <w:rsid w:val="0100D847"/>
    <w:rsid w:val="010979A3"/>
    <w:rsid w:val="0136A3D3"/>
    <w:rsid w:val="01406136"/>
    <w:rsid w:val="0142D03D"/>
    <w:rsid w:val="0148C3A7"/>
    <w:rsid w:val="01812485"/>
    <w:rsid w:val="018B453B"/>
    <w:rsid w:val="01AE86A0"/>
    <w:rsid w:val="01B066DB"/>
    <w:rsid w:val="01B6307D"/>
    <w:rsid w:val="01B65A3E"/>
    <w:rsid w:val="01C21715"/>
    <w:rsid w:val="01CF5F3F"/>
    <w:rsid w:val="01DD7A0F"/>
    <w:rsid w:val="01E51F6E"/>
    <w:rsid w:val="01EF39D3"/>
    <w:rsid w:val="020C9355"/>
    <w:rsid w:val="020CE68D"/>
    <w:rsid w:val="0214E4F4"/>
    <w:rsid w:val="021EA6CE"/>
    <w:rsid w:val="021EB589"/>
    <w:rsid w:val="0227B2C3"/>
    <w:rsid w:val="024372D0"/>
    <w:rsid w:val="024C200F"/>
    <w:rsid w:val="024FA386"/>
    <w:rsid w:val="026ED4F6"/>
    <w:rsid w:val="02714BA2"/>
    <w:rsid w:val="0283E84D"/>
    <w:rsid w:val="0285C3A0"/>
    <w:rsid w:val="02A65539"/>
    <w:rsid w:val="02AD83BE"/>
    <w:rsid w:val="02ADB577"/>
    <w:rsid w:val="02B60701"/>
    <w:rsid w:val="02BC96F2"/>
    <w:rsid w:val="02DC185A"/>
    <w:rsid w:val="02EBBC48"/>
    <w:rsid w:val="02F25E54"/>
    <w:rsid w:val="02F8E1E9"/>
    <w:rsid w:val="03057120"/>
    <w:rsid w:val="030703F0"/>
    <w:rsid w:val="030814A8"/>
    <w:rsid w:val="030990DB"/>
    <w:rsid w:val="030C4B67"/>
    <w:rsid w:val="03100CF6"/>
    <w:rsid w:val="032287E8"/>
    <w:rsid w:val="032BB258"/>
    <w:rsid w:val="03399B19"/>
    <w:rsid w:val="03442DC8"/>
    <w:rsid w:val="035200DE"/>
    <w:rsid w:val="0373D513"/>
    <w:rsid w:val="03771FA9"/>
    <w:rsid w:val="038FED68"/>
    <w:rsid w:val="03AD6BBE"/>
    <w:rsid w:val="03AE55EF"/>
    <w:rsid w:val="03C58552"/>
    <w:rsid w:val="03C6AB0E"/>
    <w:rsid w:val="03CDAC20"/>
    <w:rsid w:val="03D3BB3D"/>
    <w:rsid w:val="03D45526"/>
    <w:rsid w:val="03DCF020"/>
    <w:rsid w:val="03EE71A6"/>
    <w:rsid w:val="03EF726E"/>
    <w:rsid w:val="03F6DC96"/>
    <w:rsid w:val="042691F7"/>
    <w:rsid w:val="0435552F"/>
    <w:rsid w:val="043BF0A1"/>
    <w:rsid w:val="04411A65"/>
    <w:rsid w:val="044B326F"/>
    <w:rsid w:val="044B787C"/>
    <w:rsid w:val="0476B81D"/>
    <w:rsid w:val="048BC7C5"/>
    <w:rsid w:val="04989D2D"/>
    <w:rsid w:val="04BB3300"/>
    <w:rsid w:val="04C079F4"/>
    <w:rsid w:val="04C0C08F"/>
    <w:rsid w:val="04EB5CF9"/>
    <w:rsid w:val="05191D75"/>
    <w:rsid w:val="052B2A1F"/>
    <w:rsid w:val="0535A180"/>
    <w:rsid w:val="05455D99"/>
    <w:rsid w:val="0547C6EE"/>
    <w:rsid w:val="054F88B4"/>
    <w:rsid w:val="0550050D"/>
    <w:rsid w:val="05524480"/>
    <w:rsid w:val="0567A3E2"/>
    <w:rsid w:val="057D78E8"/>
    <w:rsid w:val="058AD485"/>
    <w:rsid w:val="05936A68"/>
    <w:rsid w:val="05AC331C"/>
    <w:rsid w:val="05BB5779"/>
    <w:rsid w:val="05EC6CA7"/>
    <w:rsid w:val="05FDFAD4"/>
    <w:rsid w:val="0600B2B9"/>
    <w:rsid w:val="06110A09"/>
    <w:rsid w:val="0619CFA8"/>
    <w:rsid w:val="063C65C2"/>
    <w:rsid w:val="0640A65E"/>
    <w:rsid w:val="065CBD2D"/>
    <w:rsid w:val="0674430F"/>
    <w:rsid w:val="0683D7FE"/>
    <w:rsid w:val="06885CE1"/>
    <w:rsid w:val="069F0B41"/>
    <w:rsid w:val="06B9F332"/>
    <w:rsid w:val="06BAD895"/>
    <w:rsid w:val="06CEE806"/>
    <w:rsid w:val="06CFB028"/>
    <w:rsid w:val="06E82D40"/>
    <w:rsid w:val="06F11038"/>
    <w:rsid w:val="06F2CD8B"/>
    <w:rsid w:val="06FF3DBD"/>
    <w:rsid w:val="071F8C28"/>
    <w:rsid w:val="07219F93"/>
    <w:rsid w:val="0748037D"/>
    <w:rsid w:val="076124DB"/>
    <w:rsid w:val="076691CE"/>
    <w:rsid w:val="07739FEE"/>
    <w:rsid w:val="0776734F"/>
    <w:rsid w:val="07784851"/>
    <w:rsid w:val="07920B4D"/>
    <w:rsid w:val="0797457A"/>
    <w:rsid w:val="079B46CE"/>
    <w:rsid w:val="07A0BDAD"/>
    <w:rsid w:val="07A2C87F"/>
    <w:rsid w:val="07BA2615"/>
    <w:rsid w:val="07E42DFC"/>
    <w:rsid w:val="07E5F096"/>
    <w:rsid w:val="07FB9336"/>
    <w:rsid w:val="08101370"/>
    <w:rsid w:val="081BA148"/>
    <w:rsid w:val="082E73D3"/>
    <w:rsid w:val="082E8451"/>
    <w:rsid w:val="0844E1EB"/>
    <w:rsid w:val="085CD55E"/>
    <w:rsid w:val="0862FFB4"/>
    <w:rsid w:val="086512FC"/>
    <w:rsid w:val="0876FD12"/>
    <w:rsid w:val="087C2811"/>
    <w:rsid w:val="087FCD0C"/>
    <w:rsid w:val="088AADDE"/>
    <w:rsid w:val="08948060"/>
    <w:rsid w:val="089E07A8"/>
    <w:rsid w:val="08C558EA"/>
    <w:rsid w:val="08D58545"/>
    <w:rsid w:val="08DC6CCD"/>
    <w:rsid w:val="08E2A3B0"/>
    <w:rsid w:val="08F50524"/>
    <w:rsid w:val="08F5144E"/>
    <w:rsid w:val="08FB02E9"/>
    <w:rsid w:val="090672D9"/>
    <w:rsid w:val="090B4FE9"/>
    <w:rsid w:val="091E750A"/>
    <w:rsid w:val="091FF549"/>
    <w:rsid w:val="092FC40A"/>
    <w:rsid w:val="09397BFC"/>
    <w:rsid w:val="093B3129"/>
    <w:rsid w:val="0947D90A"/>
    <w:rsid w:val="095C4BB9"/>
    <w:rsid w:val="095D698B"/>
    <w:rsid w:val="095D8172"/>
    <w:rsid w:val="096B4C7A"/>
    <w:rsid w:val="09747C97"/>
    <w:rsid w:val="09809752"/>
    <w:rsid w:val="0981AB45"/>
    <w:rsid w:val="09828525"/>
    <w:rsid w:val="098BB8F9"/>
    <w:rsid w:val="09A04689"/>
    <w:rsid w:val="09C14347"/>
    <w:rsid w:val="09C1455F"/>
    <w:rsid w:val="09DFDFC1"/>
    <w:rsid w:val="09E9FC5A"/>
    <w:rsid w:val="09F04A93"/>
    <w:rsid w:val="09F3E668"/>
    <w:rsid w:val="09FB97D4"/>
    <w:rsid w:val="0A0384E5"/>
    <w:rsid w:val="0A0688C8"/>
    <w:rsid w:val="0A0C571A"/>
    <w:rsid w:val="0A1EFA0A"/>
    <w:rsid w:val="0A28452B"/>
    <w:rsid w:val="0A3ABF9C"/>
    <w:rsid w:val="0A3C167C"/>
    <w:rsid w:val="0A586672"/>
    <w:rsid w:val="0A6022F2"/>
    <w:rsid w:val="0A61BA93"/>
    <w:rsid w:val="0A759B15"/>
    <w:rsid w:val="0A7F4D84"/>
    <w:rsid w:val="0A901401"/>
    <w:rsid w:val="0AA3A6BE"/>
    <w:rsid w:val="0AA7204A"/>
    <w:rsid w:val="0AB0B2EA"/>
    <w:rsid w:val="0AB1C8D3"/>
    <w:rsid w:val="0AB8496F"/>
    <w:rsid w:val="0ACE8792"/>
    <w:rsid w:val="0ACF26DF"/>
    <w:rsid w:val="0AD1BFEC"/>
    <w:rsid w:val="0AD3FEE5"/>
    <w:rsid w:val="0AD54C5D"/>
    <w:rsid w:val="0AFFF803"/>
    <w:rsid w:val="0B1633F7"/>
    <w:rsid w:val="0B318F75"/>
    <w:rsid w:val="0B38178A"/>
    <w:rsid w:val="0B3E6D54"/>
    <w:rsid w:val="0B4515C2"/>
    <w:rsid w:val="0B47B432"/>
    <w:rsid w:val="0B5100A6"/>
    <w:rsid w:val="0B583775"/>
    <w:rsid w:val="0B64097D"/>
    <w:rsid w:val="0B6723C5"/>
    <w:rsid w:val="0B82B330"/>
    <w:rsid w:val="0B8B5EE3"/>
    <w:rsid w:val="0B928F41"/>
    <w:rsid w:val="0B9EF518"/>
    <w:rsid w:val="0BA25929"/>
    <w:rsid w:val="0BAC23F9"/>
    <w:rsid w:val="0BB99338"/>
    <w:rsid w:val="0BBF102E"/>
    <w:rsid w:val="0BCE6DA0"/>
    <w:rsid w:val="0BECD46C"/>
    <w:rsid w:val="0BEDEF2F"/>
    <w:rsid w:val="0BF4A5FE"/>
    <w:rsid w:val="0C0B8B99"/>
    <w:rsid w:val="0C29C84E"/>
    <w:rsid w:val="0C3143BA"/>
    <w:rsid w:val="0C37864F"/>
    <w:rsid w:val="0C3FB1BD"/>
    <w:rsid w:val="0C41B1C5"/>
    <w:rsid w:val="0C41EE96"/>
    <w:rsid w:val="0C546604"/>
    <w:rsid w:val="0C59DC15"/>
    <w:rsid w:val="0C6FC7CF"/>
    <w:rsid w:val="0C76A874"/>
    <w:rsid w:val="0C84855F"/>
    <w:rsid w:val="0C8676DE"/>
    <w:rsid w:val="0C87A55A"/>
    <w:rsid w:val="0CAA76A1"/>
    <w:rsid w:val="0CAF741E"/>
    <w:rsid w:val="0CCEFFDC"/>
    <w:rsid w:val="0CD3E7EB"/>
    <w:rsid w:val="0CD8915A"/>
    <w:rsid w:val="0CDA3DB5"/>
    <w:rsid w:val="0CE074A4"/>
    <w:rsid w:val="0CEDE43E"/>
    <w:rsid w:val="0CEE9F07"/>
    <w:rsid w:val="0CFFD9DE"/>
    <w:rsid w:val="0D089A70"/>
    <w:rsid w:val="0D0C3009"/>
    <w:rsid w:val="0D1211E6"/>
    <w:rsid w:val="0D3E298A"/>
    <w:rsid w:val="0D41EE95"/>
    <w:rsid w:val="0D6F6270"/>
    <w:rsid w:val="0D87D40E"/>
    <w:rsid w:val="0DB5694E"/>
    <w:rsid w:val="0DBF4ECC"/>
    <w:rsid w:val="0DC05DAA"/>
    <w:rsid w:val="0DC632F2"/>
    <w:rsid w:val="0DD54AFE"/>
    <w:rsid w:val="0DDB4780"/>
    <w:rsid w:val="0DF03665"/>
    <w:rsid w:val="0DF4A536"/>
    <w:rsid w:val="0DF4AA7B"/>
    <w:rsid w:val="0DF6F04D"/>
    <w:rsid w:val="0DF783C7"/>
    <w:rsid w:val="0DFB81C0"/>
    <w:rsid w:val="0E19E05C"/>
    <w:rsid w:val="0E2542F2"/>
    <w:rsid w:val="0E52B4D5"/>
    <w:rsid w:val="0E609496"/>
    <w:rsid w:val="0EBE270B"/>
    <w:rsid w:val="0EBF2FC4"/>
    <w:rsid w:val="0EF6A26E"/>
    <w:rsid w:val="0F175B61"/>
    <w:rsid w:val="0F31EF1C"/>
    <w:rsid w:val="0F35D6EA"/>
    <w:rsid w:val="0F3AF042"/>
    <w:rsid w:val="0F3F7FE3"/>
    <w:rsid w:val="0F55055E"/>
    <w:rsid w:val="0F620353"/>
    <w:rsid w:val="0F695696"/>
    <w:rsid w:val="0F795287"/>
    <w:rsid w:val="0F7B2BB0"/>
    <w:rsid w:val="0F7C2C64"/>
    <w:rsid w:val="0F8D4628"/>
    <w:rsid w:val="0F8E2A1B"/>
    <w:rsid w:val="0F92A3F0"/>
    <w:rsid w:val="0FB674D9"/>
    <w:rsid w:val="0FCE01E2"/>
    <w:rsid w:val="0FD31BA2"/>
    <w:rsid w:val="0FF25E21"/>
    <w:rsid w:val="1007C82C"/>
    <w:rsid w:val="100992E7"/>
    <w:rsid w:val="10248567"/>
    <w:rsid w:val="10263FC9"/>
    <w:rsid w:val="10377AA0"/>
    <w:rsid w:val="10403B32"/>
    <w:rsid w:val="106152CF"/>
    <w:rsid w:val="106A0972"/>
    <w:rsid w:val="1070C08D"/>
    <w:rsid w:val="1075FF1F"/>
    <w:rsid w:val="10803C20"/>
    <w:rsid w:val="10A91D00"/>
    <w:rsid w:val="10AA8485"/>
    <w:rsid w:val="10B9D1B6"/>
    <w:rsid w:val="10BCA569"/>
    <w:rsid w:val="10D1A52A"/>
    <w:rsid w:val="10DB5044"/>
    <w:rsid w:val="10F4FB54"/>
    <w:rsid w:val="110526F7"/>
    <w:rsid w:val="1108B0BE"/>
    <w:rsid w:val="111B9D9A"/>
    <w:rsid w:val="111BA9C7"/>
    <w:rsid w:val="1122FCC2"/>
    <w:rsid w:val="112F60C2"/>
    <w:rsid w:val="11336BE4"/>
    <w:rsid w:val="113A47F2"/>
    <w:rsid w:val="114B5052"/>
    <w:rsid w:val="115B0F61"/>
    <w:rsid w:val="117AFCE9"/>
    <w:rsid w:val="1182E541"/>
    <w:rsid w:val="1188EDD2"/>
    <w:rsid w:val="118E2E82"/>
    <w:rsid w:val="1193D653"/>
    <w:rsid w:val="11B21017"/>
    <w:rsid w:val="11B32EE7"/>
    <w:rsid w:val="11B47C5C"/>
    <w:rsid w:val="11B6AC6D"/>
    <w:rsid w:val="11C2102A"/>
    <w:rsid w:val="11CE0D60"/>
    <w:rsid w:val="11D825C8"/>
    <w:rsid w:val="11DCEB52"/>
    <w:rsid w:val="11EB9F17"/>
    <w:rsid w:val="11EDBD76"/>
    <w:rsid w:val="11F50E3F"/>
    <w:rsid w:val="11FC96CE"/>
    <w:rsid w:val="1202CA50"/>
    <w:rsid w:val="120DA5B4"/>
    <w:rsid w:val="1211CF80"/>
    <w:rsid w:val="12180E16"/>
    <w:rsid w:val="1220299C"/>
    <w:rsid w:val="122452D8"/>
    <w:rsid w:val="1226B05E"/>
    <w:rsid w:val="1232353C"/>
    <w:rsid w:val="123841F0"/>
    <w:rsid w:val="123F8D7A"/>
    <w:rsid w:val="1269CA3B"/>
    <w:rsid w:val="127720A5"/>
    <w:rsid w:val="12797986"/>
    <w:rsid w:val="128171A4"/>
    <w:rsid w:val="12AEF341"/>
    <w:rsid w:val="12B1D08C"/>
    <w:rsid w:val="12C02FAD"/>
    <w:rsid w:val="12C35B54"/>
    <w:rsid w:val="12C8CDEC"/>
    <w:rsid w:val="12D457B9"/>
    <w:rsid w:val="12E776B2"/>
    <w:rsid w:val="12EAB636"/>
    <w:rsid w:val="12FAA8C6"/>
    <w:rsid w:val="130538D4"/>
    <w:rsid w:val="131E4C2F"/>
    <w:rsid w:val="131F61E1"/>
    <w:rsid w:val="132AA1CB"/>
    <w:rsid w:val="133A862D"/>
    <w:rsid w:val="134DE078"/>
    <w:rsid w:val="134EFF48"/>
    <w:rsid w:val="13540C84"/>
    <w:rsid w:val="1356B897"/>
    <w:rsid w:val="13594427"/>
    <w:rsid w:val="13595D3C"/>
    <w:rsid w:val="13669A00"/>
    <w:rsid w:val="13693D87"/>
    <w:rsid w:val="13862EC4"/>
    <w:rsid w:val="13AC223F"/>
    <w:rsid w:val="13AD9FE1"/>
    <w:rsid w:val="13B3A8BB"/>
    <w:rsid w:val="13B97594"/>
    <w:rsid w:val="13BFA600"/>
    <w:rsid w:val="13C4BF28"/>
    <w:rsid w:val="13D2ED46"/>
    <w:rsid w:val="13E22547"/>
    <w:rsid w:val="13E54290"/>
    <w:rsid w:val="13EAF1E7"/>
    <w:rsid w:val="141A92A9"/>
    <w:rsid w:val="143242AF"/>
    <w:rsid w:val="14357476"/>
    <w:rsid w:val="143CC7B9"/>
    <w:rsid w:val="143D422C"/>
    <w:rsid w:val="14460358"/>
    <w:rsid w:val="1448ACBC"/>
    <w:rsid w:val="144CDCA3"/>
    <w:rsid w:val="144E0290"/>
    <w:rsid w:val="145CB2F9"/>
    <w:rsid w:val="14642729"/>
    <w:rsid w:val="14753FCC"/>
    <w:rsid w:val="14ADBAAD"/>
    <w:rsid w:val="14BC4357"/>
    <w:rsid w:val="14C0CB83"/>
    <w:rsid w:val="14D745A3"/>
    <w:rsid w:val="14DDCDCD"/>
    <w:rsid w:val="14E8E6D9"/>
    <w:rsid w:val="14EB242B"/>
    <w:rsid w:val="14F5ACD2"/>
    <w:rsid w:val="150A7405"/>
    <w:rsid w:val="150BE28F"/>
    <w:rsid w:val="150EC247"/>
    <w:rsid w:val="151C2BF5"/>
    <w:rsid w:val="1537AA4F"/>
    <w:rsid w:val="153FD6A1"/>
    <w:rsid w:val="1540869D"/>
    <w:rsid w:val="154B7E66"/>
    <w:rsid w:val="1565F5C0"/>
    <w:rsid w:val="157A0073"/>
    <w:rsid w:val="157CFDFA"/>
    <w:rsid w:val="157DF5A8"/>
    <w:rsid w:val="158112F1"/>
    <w:rsid w:val="158F7DDE"/>
    <w:rsid w:val="159541D7"/>
    <w:rsid w:val="1595D964"/>
    <w:rsid w:val="15B11A48"/>
    <w:rsid w:val="15B5CFA9"/>
    <w:rsid w:val="15BC9AFA"/>
    <w:rsid w:val="15C408C3"/>
    <w:rsid w:val="15D144D7"/>
    <w:rsid w:val="15E69403"/>
    <w:rsid w:val="15EC7E3A"/>
    <w:rsid w:val="15F82004"/>
    <w:rsid w:val="15FE3B2B"/>
    <w:rsid w:val="1612642A"/>
    <w:rsid w:val="1613DF9C"/>
    <w:rsid w:val="16199124"/>
    <w:rsid w:val="161AECFF"/>
    <w:rsid w:val="162CE294"/>
    <w:rsid w:val="16300EA4"/>
    <w:rsid w:val="16435E27"/>
    <w:rsid w:val="1645A976"/>
    <w:rsid w:val="164A50D1"/>
    <w:rsid w:val="1652BFD2"/>
    <w:rsid w:val="165468BE"/>
    <w:rsid w:val="16747A27"/>
    <w:rsid w:val="167880E7"/>
    <w:rsid w:val="167C5519"/>
    <w:rsid w:val="168058CD"/>
    <w:rsid w:val="16811BF7"/>
    <w:rsid w:val="16812EE2"/>
    <w:rsid w:val="1685813A"/>
    <w:rsid w:val="1686A00A"/>
    <w:rsid w:val="168B10E0"/>
    <w:rsid w:val="16922D1D"/>
    <w:rsid w:val="16A3A546"/>
    <w:rsid w:val="16BD7936"/>
    <w:rsid w:val="16D249FC"/>
    <w:rsid w:val="16DA5601"/>
    <w:rsid w:val="16DD531D"/>
    <w:rsid w:val="16F7B67E"/>
    <w:rsid w:val="170A8E08"/>
    <w:rsid w:val="170BB313"/>
    <w:rsid w:val="171A99C2"/>
    <w:rsid w:val="172B60C0"/>
    <w:rsid w:val="1734F3D4"/>
    <w:rsid w:val="174CEAA9"/>
    <w:rsid w:val="176D1538"/>
    <w:rsid w:val="1774687B"/>
    <w:rsid w:val="177502BE"/>
    <w:rsid w:val="17853DB0"/>
    <w:rsid w:val="1785A352"/>
    <w:rsid w:val="178F7A9C"/>
    <w:rsid w:val="17A159C8"/>
    <w:rsid w:val="17A6F52A"/>
    <w:rsid w:val="17B287E3"/>
    <w:rsid w:val="17C290B1"/>
    <w:rsid w:val="17D3DE1F"/>
    <w:rsid w:val="17E0EBEE"/>
    <w:rsid w:val="17E179D7"/>
    <w:rsid w:val="17F30B6E"/>
    <w:rsid w:val="17FFAE5E"/>
    <w:rsid w:val="180E7759"/>
    <w:rsid w:val="18331907"/>
    <w:rsid w:val="183CDD53"/>
    <w:rsid w:val="183ECC0A"/>
    <w:rsid w:val="184642A9"/>
    <w:rsid w:val="184A7A33"/>
    <w:rsid w:val="185246B9"/>
    <w:rsid w:val="1865234F"/>
    <w:rsid w:val="186579B4"/>
    <w:rsid w:val="187EA211"/>
    <w:rsid w:val="189434CE"/>
    <w:rsid w:val="189B84F2"/>
    <w:rsid w:val="18CC83EF"/>
    <w:rsid w:val="18ED9385"/>
    <w:rsid w:val="18F43160"/>
    <w:rsid w:val="19068769"/>
    <w:rsid w:val="1919747B"/>
    <w:rsid w:val="191A9296"/>
    <w:rsid w:val="191F3BF5"/>
    <w:rsid w:val="1933A80D"/>
    <w:rsid w:val="19402EEE"/>
    <w:rsid w:val="1946E6F5"/>
    <w:rsid w:val="194D04AF"/>
    <w:rsid w:val="196DCE13"/>
    <w:rsid w:val="197625B1"/>
    <w:rsid w:val="197CBC4F"/>
    <w:rsid w:val="1995677C"/>
    <w:rsid w:val="19994067"/>
    <w:rsid w:val="199B6DA5"/>
    <w:rsid w:val="19A536DC"/>
    <w:rsid w:val="19A5A8F6"/>
    <w:rsid w:val="19BB315F"/>
    <w:rsid w:val="19D441FB"/>
    <w:rsid w:val="19E2E5EC"/>
    <w:rsid w:val="19E5C384"/>
    <w:rsid w:val="19F4B3D8"/>
    <w:rsid w:val="19F92D30"/>
    <w:rsid w:val="1A014A15"/>
    <w:rsid w:val="1A0942E2"/>
    <w:rsid w:val="1A0CD622"/>
    <w:rsid w:val="1A11BD1A"/>
    <w:rsid w:val="1A1A7272"/>
    <w:rsid w:val="1A214494"/>
    <w:rsid w:val="1A2B52AB"/>
    <w:rsid w:val="1A309C6C"/>
    <w:rsid w:val="1A31C243"/>
    <w:rsid w:val="1A3C55AE"/>
    <w:rsid w:val="1A4362B9"/>
    <w:rsid w:val="1A51ED5D"/>
    <w:rsid w:val="1A578F65"/>
    <w:rsid w:val="1A5B4347"/>
    <w:rsid w:val="1A9CFAAF"/>
    <w:rsid w:val="1AB9A9E5"/>
    <w:rsid w:val="1ACAFA89"/>
    <w:rsid w:val="1AD43782"/>
    <w:rsid w:val="1AD4D4A0"/>
    <w:rsid w:val="1ADB594E"/>
    <w:rsid w:val="1AE9A5BB"/>
    <w:rsid w:val="1AF532F7"/>
    <w:rsid w:val="1AF74728"/>
    <w:rsid w:val="1AFD29AD"/>
    <w:rsid w:val="1B1DE5CE"/>
    <w:rsid w:val="1B22D9BB"/>
    <w:rsid w:val="1B33674C"/>
    <w:rsid w:val="1B40909C"/>
    <w:rsid w:val="1B48DA26"/>
    <w:rsid w:val="1B51BA8F"/>
    <w:rsid w:val="1B5C4336"/>
    <w:rsid w:val="1B6A4C7A"/>
    <w:rsid w:val="1B6A5BFE"/>
    <w:rsid w:val="1B7C54EF"/>
    <w:rsid w:val="1B8691DB"/>
    <w:rsid w:val="1BA35A04"/>
    <w:rsid w:val="1BAF4E7E"/>
    <w:rsid w:val="1BDCB60C"/>
    <w:rsid w:val="1BE0715B"/>
    <w:rsid w:val="1BE0A69A"/>
    <w:rsid w:val="1BF4CA7A"/>
    <w:rsid w:val="1BFBF729"/>
    <w:rsid w:val="1C07BDD8"/>
    <w:rsid w:val="1C111933"/>
    <w:rsid w:val="1C192992"/>
    <w:rsid w:val="1C2079D8"/>
    <w:rsid w:val="1C256FC2"/>
    <w:rsid w:val="1C25C269"/>
    <w:rsid w:val="1C4873E1"/>
    <w:rsid w:val="1C4B5CDD"/>
    <w:rsid w:val="1C4F3E02"/>
    <w:rsid w:val="1C5DFBA8"/>
    <w:rsid w:val="1C654B7E"/>
    <w:rsid w:val="1C65AC8C"/>
    <w:rsid w:val="1C672E2D"/>
    <w:rsid w:val="1C7307EC"/>
    <w:rsid w:val="1C7B4BD4"/>
    <w:rsid w:val="1C7E4590"/>
    <w:rsid w:val="1C931712"/>
    <w:rsid w:val="1C9FCB2E"/>
    <w:rsid w:val="1CA6716C"/>
    <w:rsid w:val="1CAAAE5F"/>
    <w:rsid w:val="1CB0D623"/>
    <w:rsid w:val="1CC1D6FA"/>
    <w:rsid w:val="1CC748F7"/>
    <w:rsid w:val="1CCB8AD5"/>
    <w:rsid w:val="1CE3BBAB"/>
    <w:rsid w:val="1CE97DA0"/>
    <w:rsid w:val="1CF24F84"/>
    <w:rsid w:val="1D1337D0"/>
    <w:rsid w:val="1D182550"/>
    <w:rsid w:val="1D1D6446"/>
    <w:rsid w:val="1D3591D3"/>
    <w:rsid w:val="1D4ED353"/>
    <w:rsid w:val="1D5E4CC1"/>
    <w:rsid w:val="1D641380"/>
    <w:rsid w:val="1D7109ED"/>
    <w:rsid w:val="1D71508B"/>
    <w:rsid w:val="1D72F87A"/>
    <w:rsid w:val="1D917261"/>
    <w:rsid w:val="1D931A28"/>
    <w:rsid w:val="1DBD244D"/>
    <w:rsid w:val="1DC65B6E"/>
    <w:rsid w:val="1DC727A3"/>
    <w:rsid w:val="1E2608B5"/>
    <w:rsid w:val="1E260A02"/>
    <w:rsid w:val="1E312627"/>
    <w:rsid w:val="1E5D25F8"/>
    <w:rsid w:val="1E83B66E"/>
    <w:rsid w:val="1EB386DE"/>
    <w:rsid w:val="1EB50514"/>
    <w:rsid w:val="1EC824FB"/>
    <w:rsid w:val="1ECF5E90"/>
    <w:rsid w:val="1EE34686"/>
    <w:rsid w:val="1EE50793"/>
    <w:rsid w:val="1EED1491"/>
    <w:rsid w:val="1F01E2DC"/>
    <w:rsid w:val="1F143145"/>
    <w:rsid w:val="1F1ED9BC"/>
    <w:rsid w:val="1F324554"/>
    <w:rsid w:val="1F39D107"/>
    <w:rsid w:val="1F3C02DF"/>
    <w:rsid w:val="1F3ECB65"/>
    <w:rsid w:val="1F4B26D0"/>
    <w:rsid w:val="1F533D96"/>
    <w:rsid w:val="1F565D7D"/>
    <w:rsid w:val="1F5FE394"/>
    <w:rsid w:val="1F676E2F"/>
    <w:rsid w:val="1F7F0A76"/>
    <w:rsid w:val="1F860A42"/>
    <w:rsid w:val="1F8881D8"/>
    <w:rsid w:val="1F973C1E"/>
    <w:rsid w:val="1FA8BF51"/>
    <w:rsid w:val="1FAE735D"/>
    <w:rsid w:val="1FC3BC1F"/>
    <w:rsid w:val="1FCEF340"/>
    <w:rsid w:val="1FE99E8D"/>
    <w:rsid w:val="1FED7F8B"/>
    <w:rsid w:val="20146F0A"/>
    <w:rsid w:val="201C4F20"/>
    <w:rsid w:val="203CC665"/>
    <w:rsid w:val="207074A1"/>
    <w:rsid w:val="208C22E9"/>
    <w:rsid w:val="20A8FFC8"/>
    <w:rsid w:val="20B00F60"/>
    <w:rsid w:val="20BDBD90"/>
    <w:rsid w:val="20D23740"/>
    <w:rsid w:val="20D7D340"/>
    <w:rsid w:val="20DB2EFB"/>
    <w:rsid w:val="20E0A45C"/>
    <w:rsid w:val="20F3EAFB"/>
    <w:rsid w:val="20F45758"/>
    <w:rsid w:val="210394F2"/>
    <w:rsid w:val="210805A5"/>
    <w:rsid w:val="21268208"/>
    <w:rsid w:val="21272A26"/>
    <w:rsid w:val="21308180"/>
    <w:rsid w:val="21416BF7"/>
    <w:rsid w:val="215D840F"/>
    <w:rsid w:val="21B801AF"/>
    <w:rsid w:val="21BE1E2D"/>
    <w:rsid w:val="21C0B925"/>
    <w:rsid w:val="21C7A6B8"/>
    <w:rsid w:val="21C952B1"/>
    <w:rsid w:val="21CE67F5"/>
    <w:rsid w:val="21CFDBC1"/>
    <w:rsid w:val="21E0496B"/>
    <w:rsid w:val="21EDEE9D"/>
    <w:rsid w:val="21EDF7D1"/>
    <w:rsid w:val="21F57D57"/>
    <w:rsid w:val="220A9B9C"/>
    <w:rsid w:val="220BCEC6"/>
    <w:rsid w:val="22258457"/>
    <w:rsid w:val="223BA676"/>
    <w:rsid w:val="225BC709"/>
    <w:rsid w:val="226E22C2"/>
    <w:rsid w:val="228805B3"/>
    <w:rsid w:val="2297DF99"/>
    <w:rsid w:val="229A98C6"/>
    <w:rsid w:val="229B6BC9"/>
    <w:rsid w:val="22A415F1"/>
    <w:rsid w:val="22A7B416"/>
    <w:rsid w:val="22ABE7DC"/>
    <w:rsid w:val="22B568CA"/>
    <w:rsid w:val="22B71B22"/>
    <w:rsid w:val="22BBF6D4"/>
    <w:rsid w:val="22C40DFE"/>
    <w:rsid w:val="22C418AF"/>
    <w:rsid w:val="22C4D926"/>
    <w:rsid w:val="22C8D948"/>
    <w:rsid w:val="22CB33FD"/>
    <w:rsid w:val="22CCED9D"/>
    <w:rsid w:val="22E6BDEC"/>
    <w:rsid w:val="22FCD538"/>
    <w:rsid w:val="2316863F"/>
    <w:rsid w:val="231D471D"/>
    <w:rsid w:val="23244B6C"/>
    <w:rsid w:val="232BAAF9"/>
    <w:rsid w:val="2334535D"/>
    <w:rsid w:val="233671AE"/>
    <w:rsid w:val="23387F9F"/>
    <w:rsid w:val="23522831"/>
    <w:rsid w:val="2357584C"/>
    <w:rsid w:val="235B2C30"/>
    <w:rsid w:val="23763ED4"/>
    <w:rsid w:val="23863C5D"/>
    <w:rsid w:val="238D2CB2"/>
    <w:rsid w:val="2399DA0E"/>
    <w:rsid w:val="23AA9B4E"/>
    <w:rsid w:val="23B94541"/>
    <w:rsid w:val="23BD6694"/>
    <w:rsid w:val="23E9C157"/>
    <w:rsid w:val="23EDE457"/>
    <w:rsid w:val="23EFD0B5"/>
    <w:rsid w:val="23FCCF00"/>
    <w:rsid w:val="240B646E"/>
    <w:rsid w:val="241465CB"/>
    <w:rsid w:val="241A25CB"/>
    <w:rsid w:val="243AA0B3"/>
    <w:rsid w:val="243D8A78"/>
    <w:rsid w:val="244A6A11"/>
    <w:rsid w:val="2469F0A1"/>
    <w:rsid w:val="24754F7F"/>
    <w:rsid w:val="247CCF11"/>
    <w:rsid w:val="249F21ED"/>
    <w:rsid w:val="24A8A5AF"/>
    <w:rsid w:val="24B42D0F"/>
    <w:rsid w:val="24B7A6F6"/>
    <w:rsid w:val="24CA447A"/>
    <w:rsid w:val="24D10803"/>
    <w:rsid w:val="24D6A9AD"/>
    <w:rsid w:val="24D74FDA"/>
    <w:rsid w:val="24F00CF7"/>
    <w:rsid w:val="24F23BC8"/>
    <w:rsid w:val="25096DE1"/>
    <w:rsid w:val="250FEE0B"/>
    <w:rsid w:val="25288555"/>
    <w:rsid w:val="25462A94"/>
    <w:rsid w:val="256448DC"/>
    <w:rsid w:val="256E0F2A"/>
    <w:rsid w:val="25AEA01E"/>
    <w:rsid w:val="25C0DBC6"/>
    <w:rsid w:val="25D98644"/>
    <w:rsid w:val="25E768A1"/>
    <w:rsid w:val="25E9D338"/>
    <w:rsid w:val="25EC324D"/>
    <w:rsid w:val="25EF5627"/>
    <w:rsid w:val="25F107CB"/>
    <w:rsid w:val="25F804D2"/>
    <w:rsid w:val="260EA115"/>
    <w:rsid w:val="2619A267"/>
    <w:rsid w:val="261C9B60"/>
    <w:rsid w:val="263328BE"/>
    <w:rsid w:val="263DE472"/>
    <w:rsid w:val="26930846"/>
    <w:rsid w:val="2694B739"/>
    <w:rsid w:val="26A65745"/>
    <w:rsid w:val="26A9EE1F"/>
    <w:rsid w:val="26AB2D59"/>
    <w:rsid w:val="26ABBE6C"/>
    <w:rsid w:val="26AC467C"/>
    <w:rsid w:val="26B84E5B"/>
    <w:rsid w:val="26D956DE"/>
    <w:rsid w:val="26F8AAE0"/>
    <w:rsid w:val="2705E75D"/>
    <w:rsid w:val="270E1202"/>
    <w:rsid w:val="271FAC97"/>
    <w:rsid w:val="27219971"/>
    <w:rsid w:val="2728844D"/>
    <w:rsid w:val="2747248A"/>
    <w:rsid w:val="275F82AC"/>
    <w:rsid w:val="27629037"/>
    <w:rsid w:val="278207E8"/>
    <w:rsid w:val="278310C3"/>
    <w:rsid w:val="278B2688"/>
    <w:rsid w:val="27A31313"/>
    <w:rsid w:val="27A9D7E0"/>
    <w:rsid w:val="27B5AAEE"/>
    <w:rsid w:val="27BA92DB"/>
    <w:rsid w:val="27BF73DC"/>
    <w:rsid w:val="27DDA7D5"/>
    <w:rsid w:val="27F42395"/>
    <w:rsid w:val="2805B527"/>
    <w:rsid w:val="280D9531"/>
    <w:rsid w:val="280DB271"/>
    <w:rsid w:val="2815991D"/>
    <w:rsid w:val="2829707C"/>
    <w:rsid w:val="2830879A"/>
    <w:rsid w:val="28314460"/>
    <w:rsid w:val="28367225"/>
    <w:rsid w:val="2841C9D1"/>
    <w:rsid w:val="28541EBC"/>
    <w:rsid w:val="28680473"/>
    <w:rsid w:val="286FF97B"/>
    <w:rsid w:val="287B104A"/>
    <w:rsid w:val="288FA840"/>
    <w:rsid w:val="28911D01"/>
    <w:rsid w:val="28A78AD6"/>
    <w:rsid w:val="28A9AAA9"/>
    <w:rsid w:val="28EC3857"/>
    <w:rsid w:val="28F41A0F"/>
    <w:rsid w:val="290610D4"/>
    <w:rsid w:val="29093759"/>
    <w:rsid w:val="290B1037"/>
    <w:rsid w:val="291A3145"/>
    <w:rsid w:val="291F0963"/>
    <w:rsid w:val="293D0647"/>
    <w:rsid w:val="2955AAE0"/>
    <w:rsid w:val="2956BFA8"/>
    <w:rsid w:val="2966E5B7"/>
    <w:rsid w:val="29711BD3"/>
    <w:rsid w:val="29748DFE"/>
    <w:rsid w:val="2983CE43"/>
    <w:rsid w:val="299B41B9"/>
    <w:rsid w:val="299FD89F"/>
    <w:rsid w:val="29B9749E"/>
    <w:rsid w:val="29BA2456"/>
    <w:rsid w:val="29BB9C86"/>
    <w:rsid w:val="29C5B91E"/>
    <w:rsid w:val="29CA2C39"/>
    <w:rsid w:val="29CB15AA"/>
    <w:rsid w:val="29E87B8B"/>
    <w:rsid w:val="29EAAE0B"/>
    <w:rsid w:val="29EAEDB7"/>
    <w:rsid w:val="29F43817"/>
    <w:rsid w:val="29F909B6"/>
    <w:rsid w:val="2A17BA45"/>
    <w:rsid w:val="2A1EFEEB"/>
    <w:rsid w:val="2A23A76C"/>
    <w:rsid w:val="2A2B0D46"/>
    <w:rsid w:val="2A379926"/>
    <w:rsid w:val="2A3852E0"/>
    <w:rsid w:val="2A3EA8CE"/>
    <w:rsid w:val="2A5F85C7"/>
    <w:rsid w:val="2A60401A"/>
    <w:rsid w:val="2A616525"/>
    <w:rsid w:val="2A6AC0AC"/>
    <w:rsid w:val="2A72449F"/>
    <w:rsid w:val="2A7F7FC0"/>
    <w:rsid w:val="2A8625DC"/>
    <w:rsid w:val="2A86A30C"/>
    <w:rsid w:val="2A895CE4"/>
    <w:rsid w:val="2A9D1B44"/>
    <w:rsid w:val="2AAD1AF5"/>
    <w:rsid w:val="2AAF3F68"/>
    <w:rsid w:val="2AB74837"/>
    <w:rsid w:val="2ABAD9C4"/>
    <w:rsid w:val="2ABBE72E"/>
    <w:rsid w:val="2ACB75F5"/>
    <w:rsid w:val="2AF8F375"/>
    <w:rsid w:val="2AFD2EFA"/>
    <w:rsid w:val="2B0D6AF2"/>
    <w:rsid w:val="2B15A960"/>
    <w:rsid w:val="2B1B54A6"/>
    <w:rsid w:val="2B417384"/>
    <w:rsid w:val="2B8028F7"/>
    <w:rsid w:val="2B89069A"/>
    <w:rsid w:val="2B8DE8D2"/>
    <w:rsid w:val="2B9CA678"/>
    <w:rsid w:val="2B9FA535"/>
    <w:rsid w:val="2BC7B62C"/>
    <w:rsid w:val="2BD07586"/>
    <w:rsid w:val="2BE0D9FF"/>
    <w:rsid w:val="2BE39010"/>
    <w:rsid w:val="2C04F2F0"/>
    <w:rsid w:val="2C21F63D"/>
    <w:rsid w:val="2C25E6CF"/>
    <w:rsid w:val="2C2C8A3B"/>
    <w:rsid w:val="2C323F79"/>
    <w:rsid w:val="2C45CA28"/>
    <w:rsid w:val="2C52A6E8"/>
    <w:rsid w:val="2C5AA3FB"/>
    <w:rsid w:val="2C61BBA1"/>
    <w:rsid w:val="2C680709"/>
    <w:rsid w:val="2C73AC39"/>
    <w:rsid w:val="2C93C3B3"/>
    <w:rsid w:val="2C969A3C"/>
    <w:rsid w:val="2CA23365"/>
    <w:rsid w:val="2CABE406"/>
    <w:rsid w:val="2CAEA4DB"/>
    <w:rsid w:val="2CAF411A"/>
    <w:rsid w:val="2CE51235"/>
    <w:rsid w:val="2CE6DF51"/>
    <w:rsid w:val="2CF92ACC"/>
    <w:rsid w:val="2D002E2A"/>
    <w:rsid w:val="2D0E7074"/>
    <w:rsid w:val="2D0EC14B"/>
    <w:rsid w:val="2D14B5EC"/>
    <w:rsid w:val="2D1AFFF0"/>
    <w:rsid w:val="2D1EA2DF"/>
    <w:rsid w:val="2D3636A0"/>
    <w:rsid w:val="2D3B5AE7"/>
    <w:rsid w:val="2D3D6AA7"/>
    <w:rsid w:val="2D4B00DC"/>
    <w:rsid w:val="2D4FFA72"/>
    <w:rsid w:val="2D55D236"/>
    <w:rsid w:val="2D5DBDE2"/>
    <w:rsid w:val="2D6335B4"/>
    <w:rsid w:val="2D76897A"/>
    <w:rsid w:val="2D7D1BCC"/>
    <w:rsid w:val="2D850952"/>
    <w:rsid w:val="2D86D53D"/>
    <w:rsid w:val="2DB63DD5"/>
    <w:rsid w:val="2DE5BE67"/>
    <w:rsid w:val="2DF53425"/>
    <w:rsid w:val="2E05D493"/>
    <w:rsid w:val="2E112C55"/>
    <w:rsid w:val="2E127DE2"/>
    <w:rsid w:val="2E291C03"/>
    <w:rsid w:val="2E3D95C8"/>
    <w:rsid w:val="2E49B3DE"/>
    <w:rsid w:val="2E512151"/>
    <w:rsid w:val="2E6E1C62"/>
    <w:rsid w:val="2E791446"/>
    <w:rsid w:val="2E8A75EE"/>
    <w:rsid w:val="2EAFC33F"/>
    <w:rsid w:val="2EB50004"/>
    <w:rsid w:val="2EBFBC7C"/>
    <w:rsid w:val="2EC1332F"/>
    <w:rsid w:val="2EC97BE4"/>
    <w:rsid w:val="2EC9BE15"/>
    <w:rsid w:val="2EE3A705"/>
    <w:rsid w:val="2EE99BAE"/>
    <w:rsid w:val="2EEA6F46"/>
    <w:rsid w:val="2EFF0615"/>
    <w:rsid w:val="2F045E71"/>
    <w:rsid w:val="2F11C341"/>
    <w:rsid w:val="2F1C847B"/>
    <w:rsid w:val="2F3EB12C"/>
    <w:rsid w:val="2F8C8A36"/>
    <w:rsid w:val="2F9EE718"/>
    <w:rsid w:val="2FA5B19A"/>
    <w:rsid w:val="2FA75C50"/>
    <w:rsid w:val="3001B11B"/>
    <w:rsid w:val="30027227"/>
    <w:rsid w:val="30162185"/>
    <w:rsid w:val="301A0281"/>
    <w:rsid w:val="301D6BAF"/>
    <w:rsid w:val="303957AB"/>
    <w:rsid w:val="304B93A0"/>
    <w:rsid w:val="304EC764"/>
    <w:rsid w:val="30684B3A"/>
    <w:rsid w:val="30AB0CE1"/>
    <w:rsid w:val="30B1D90D"/>
    <w:rsid w:val="30B9627A"/>
    <w:rsid w:val="30C9C426"/>
    <w:rsid w:val="30E36F9A"/>
    <w:rsid w:val="30ED1EE5"/>
    <w:rsid w:val="30EEDA7B"/>
    <w:rsid w:val="30F5E490"/>
    <w:rsid w:val="31305C41"/>
    <w:rsid w:val="3134C55E"/>
    <w:rsid w:val="313A5AE2"/>
    <w:rsid w:val="314A5809"/>
    <w:rsid w:val="3158FE23"/>
    <w:rsid w:val="315B7340"/>
    <w:rsid w:val="316AA06E"/>
    <w:rsid w:val="318EA6C1"/>
    <w:rsid w:val="31A87F81"/>
    <w:rsid w:val="31BE4533"/>
    <w:rsid w:val="31C451DC"/>
    <w:rsid w:val="31CE5A11"/>
    <w:rsid w:val="31E2EF79"/>
    <w:rsid w:val="31E7F449"/>
    <w:rsid w:val="31ECA0C6"/>
    <w:rsid w:val="31EF9CFE"/>
    <w:rsid w:val="31FC67D8"/>
    <w:rsid w:val="3209F1DB"/>
    <w:rsid w:val="3210E610"/>
    <w:rsid w:val="3215D6D2"/>
    <w:rsid w:val="321AF750"/>
    <w:rsid w:val="324C61C0"/>
    <w:rsid w:val="3258A465"/>
    <w:rsid w:val="3262B08A"/>
    <w:rsid w:val="327A190A"/>
    <w:rsid w:val="3293BA88"/>
    <w:rsid w:val="32940254"/>
    <w:rsid w:val="329EB584"/>
    <w:rsid w:val="32A028D4"/>
    <w:rsid w:val="32AA47D9"/>
    <w:rsid w:val="32B39B21"/>
    <w:rsid w:val="32BD5DC5"/>
    <w:rsid w:val="32CB2CD3"/>
    <w:rsid w:val="32CF425E"/>
    <w:rsid w:val="32E3FF51"/>
    <w:rsid w:val="32EA3028"/>
    <w:rsid w:val="32FBF069"/>
    <w:rsid w:val="3304FD01"/>
    <w:rsid w:val="33071D34"/>
    <w:rsid w:val="330E72FA"/>
    <w:rsid w:val="332303CA"/>
    <w:rsid w:val="33313F1E"/>
    <w:rsid w:val="3347D947"/>
    <w:rsid w:val="33499A54"/>
    <w:rsid w:val="334D6B5D"/>
    <w:rsid w:val="33530A5B"/>
    <w:rsid w:val="3360613B"/>
    <w:rsid w:val="33711917"/>
    <w:rsid w:val="3388DFB3"/>
    <w:rsid w:val="33927877"/>
    <w:rsid w:val="3393C870"/>
    <w:rsid w:val="339A2B1C"/>
    <w:rsid w:val="33A7D982"/>
    <w:rsid w:val="33AAB71A"/>
    <w:rsid w:val="33B5D56B"/>
    <w:rsid w:val="33BB608D"/>
    <w:rsid w:val="33C63DAB"/>
    <w:rsid w:val="33CDCC76"/>
    <w:rsid w:val="33D7CF94"/>
    <w:rsid w:val="34033B2D"/>
    <w:rsid w:val="34089E24"/>
    <w:rsid w:val="3410E8EE"/>
    <w:rsid w:val="342AD52D"/>
    <w:rsid w:val="345DCBFB"/>
    <w:rsid w:val="3460015E"/>
    <w:rsid w:val="3469A990"/>
    <w:rsid w:val="346B12BF"/>
    <w:rsid w:val="3474CB08"/>
    <w:rsid w:val="3476479B"/>
    <w:rsid w:val="348BDDEA"/>
    <w:rsid w:val="348CA003"/>
    <w:rsid w:val="349AED54"/>
    <w:rsid w:val="34B44D38"/>
    <w:rsid w:val="34C87F69"/>
    <w:rsid w:val="34D77502"/>
    <w:rsid w:val="34E08F15"/>
    <w:rsid w:val="34F21B43"/>
    <w:rsid w:val="34F88826"/>
    <w:rsid w:val="34FCB8CE"/>
    <w:rsid w:val="3510336C"/>
    <w:rsid w:val="3518519C"/>
    <w:rsid w:val="35223805"/>
    <w:rsid w:val="3532A869"/>
    <w:rsid w:val="353BBC5D"/>
    <w:rsid w:val="35620E0C"/>
    <w:rsid w:val="35690621"/>
    <w:rsid w:val="35739FF5"/>
    <w:rsid w:val="357699F0"/>
    <w:rsid w:val="35829588"/>
    <w:rsid w:val="3583F7D8"/>
    <w:rsid w:val="358AFE53"/>
    <w:rsid w:val="359D71ED"/>
    <w:rsid w:val="35A33A39"/>
    <w:rsid w:val="35C030F9"/>
    <w:rsid w:val="35F02984"/>
    <w:rsid w:val="35FFD099"/>
    <w:rsid w:val="3606E320"/>
    <w:rsid w:val="362280BC"/>
    <w:rsid w:val="3629B3B7"/>
    <w:rsid w:val="362ADC37"/>
    <w:rsid w:val="363EBDF6"/>
    <w:rsid w:val="36607B74"/>
    <w:rsid w:val="367C5F76"/>
    <w:rsid w:val="3691EBC6"/>
    <w:rsid w:val="3699DB13"/>
    <w:rsid w:val="36A032D0"/>
    <w:rsid w:val="36AE657F"/>
    <w:rsid w:val="36C651E7"/>
    <w:rsid w:val="36D0A693"/>
    <w:rsid w:val="36DDC7EC"/>
    <w:rsid w:val="36ECDBE7"/>
    <w:rsid w:val="36F763BB"/>
    <w:rsid w:val="36FDDE6D"/>
    <w:rsid w:val="3701DE40"/>
    <w:rsid w:val="37040D31"/>
    <w:rsid w:val="370A17FA"/>
    <w:rsid w:val="375AFBD4"/>
    <w:rsid w:val="37652614"/>
    <w:rsid w:val="376830B3"/>
    <w:rsid w:val="3772252B"/>
    <w:rsid w:val="377C96FF"/>
    <w:rsid w:val="3787E368"/>
    <w:rsid w:val="3790602F"/>
    <w:rsid w:val="37947145"/>
    <w:rsid w:val="379C6377"/>
    <w:rsid w:val="37AB9B70"/>
    <w:rsid w:val="37B1D934"/>
    <w:rsid w:val="37BD5F88"/>
    <w:rsid w:val="37C735CF"/>
    <w:rsid w:val="37CCD01A"/>
    <w:rsid w:val="37E4413E"/>
    <w:rsid w:val="37F7A08B"/>
    <w:rsid w:val="3801353B"/>
    <w:rsid w:val="3802E33B"/>
    <w:rsid w:val="3803F093"/>
    <w:rsid w:val="3808F131"/>
    <w:rsid w:val="38118996"/>
    <w:rsid w:val="38182FD7"/>
    <w:rsid w:val="38229116"/>
    <w:rsid w:val="38251466"/>
    <w:rsid w:val="38298AE9"/>
    <w:rsid w:val="38478811"/>
    <w:rsid w:val="384EE72F"/>
    <w:rsid w:val="385DFC14"/>
    <w:rsid w:val="38691396"/>
    <w:rsid w:val="3882E33B"/>
    <w:rsid w:val="3893CAB4"/>
    <w:rsid w:val="38A5E85B"/>
    <w:rsid w:val="38CBABAC"/>
    <w:rsid w:val="38F0B714"/>
    <w:rsid w:val="39045230"/>
    <w:rsid w:val="391CB84A"/>
    <w:rsid w:val="3927EB9A"/>
    <w:rsid w:val="39384CB2"/>
    <w:rsid w:val="3940494F"/>
    <w:rsid w:val="394BF2ED"/>
    <w:rsid w:val="3955E84F"/>
    <w:rsid w:val="39562C1C"/>
    <w:rsid w:val="396A7712"/>
    <w:rsid w:val="3975095E"/>
    <w:rsid w:val="39AF6381"/>
    <w:rsid w:val="39BA72F5"/>
    <w:rsid w:val="39BEC213"/>
    <w:rsid w:val="39DE554E"/>
    <w:rsid w:val="39E05A9B"/>
    <w:rsid w:val="39E89529"/>
    <w:rsid w:val="39FE4378"/>
    <w:rsid w:val="3A01B9FB"/>
    <w:rsid w:val="3A09D3B4"/>
    <w:rsid w:val="3A0D470A"/>
    <w:rsid w:val="3A138F31"/>
    <w:rsid w:val="3A17539D"/>
    <w:rsid w:val="3A2629C0"/>
    <w:rsid w:val="3A303BD6"/>
    <w:rsid w:val="3A3386E7"/>
    <w:rsid w:val="3A3F3D00"/>
    <w:rsid w:val="3A4F97A9"/>
    <w:rsid w:val="3A54CF64"/>
    <w:rsid w:val="3A57FA5A"/>
    <w:rsid w:val="3A58A4F8"/>
    <w:rsid w:val="3A5E6092"/>
    <w:rsid w:val="3A638C5A"/>
    <w:rsid w:val="3A832149"/>
    <w:rsid w:val="3A8B763A"/>
    <w:rsid w:val="3AB90C38"/>
    <w:rsid w:val="3ACFD23D"/>
    <w:rsid w:val="3AD90186"/>
    <w:rsid w:val="3AE0D56A"/>
    <w:rsid w:val="3AE50F15"/>
    <w:rsid w:val="3AE979F6"/>
    <w:rsid w:val="3AEABDA5"/>
    <w:rsid w:val="3AF1D7D4"/>
    <w:rsid w:val="3AF1FC7D"/>
    <w:rsid w:val="3B0EEFD4"/>
    <w:rsid w:val="3B19EA2A"/>
    <w:rsid w:val="3B230A72"/>
    <w:rsid w:val="3B238EBC"/>
    <w:rsid w:val="3B2FE780"/>
    <w:rsid w:val="3B3E6EF1"/>
    <w:rsid w:val="3B46CFD7"/>
    <w:rsid w:val="3B485121"/>
    <w:rsid w:val="3B59D43E"/>
    <w:rsid w:val="3B6A26D7"/>
    <w:rsid w:val="3B7AF60E"/>
    <w:rsid w:val="3B8C14A4"/>
    <w:rsid w:val="3B9601E5"/>
    <w:rsid w:val="3B9AA097"/>
    <w:rsid w:val="3B9AE98D"/>
    <w:rsid w:val="3BA4ECD7"/>
    <w:rsid w:val="3BAC10D8"/>
    <w:rsid w:val="3BB5A847"/>
    <w:rsid w:val="3BB93967"/>
    <w:rsid w:val="3BC78AD5"/>
    <w:rsid w:val="3BC9DD78"/>
    <w:rsid w:val="3BE1177A"/>
    <w:rsid w:val="3BF524B5"/>
    <w:rsid w:val="3C57923B"/>
    <w:rsid w:val="3C5A3218"/>
    <w:rsid w:val="3C6F7CC2"/>
    <w:rsid w:val="3C6FD49A"/>
    <w:rsid w:val="3C7540FE"/>
    <w:rsid w:val="3C77EA11"/>
    <w:rsid w:val="3C815B81"/>
    <w:rsid w:val="3C8557A6"/>
    <w:rsid w:val="3C90103A"/>
    <w:rsid w:val="3CB61164"/>
    <w:rsid w:val="3CB9D736"/>
    <w:rsid w:val="3CC3EB16"/>
    <w:rsid w:val="3CC4343A"/>
    <w:rsid w:val="3CCA1D8B"/>
    <w:rsid w:val="3CD15BBB"/>
    <w:rsid w:val="3CD75FC7"/>
    <w:rsid w:val="3CDA3F52"/>
    <w:rsid w:val="3CFA7BAC"/>
    <w:rsid w:val="3CFB6831"/>
    <w:rsid w:val="3D0B540D"/>
    <w:rsid w:val="3D10FDEE"/>
    <w:rsid w:val="3D12D8E5"/>
    <w:rsid w:val="3D2A721D"/>
    <w:rsid w:val="3D2A9419"/>
    <w:rsid w:val="3D4D0970"/>
    <w:rsid w:val="3D5CA0D3"/>
    <w:rsid w:val="3D646A99"/>
    <w:rsid w:val="3D6AA395"/>
    <w:rsid w:val="3D7111E9"/>
    <w:rsid w:val="3D7CE7DB"/>
    <w:rsid w:val="3D7DC84F"/>
    <w:rsid w:val="3D80A6E0"/>
    <w:rsid w:val="3D91130B"/>
    <w:rsid w:val="3D970B07"/>
    <w:rsid w:val="3D97833B"/>
    <w:rsid w:val="3D97BF93"/>
    <w:rsid w:val="3D97FA10"/>
    <w:rsid w:val="3DA3ADF7"/>
    <w:rsid w:val="3DAA6A2C"/>
    <w:rsid w:val="3DB7342F"/>
    <w:rsid w:val="3DD7E9F5"/>
    <w:rsid w:val="3DDF6EAE"/>
    <w:rsid w:val="3DF14F06"/>
    <w:rsid w:val="3E02A823"/>
    <w:rsid w:val="3E0CA047"/>
    <w:rsid w:val="3E157DC3"/>
    <w:rsid w:val="3E299D3F"/>
    <w:rsid w:val="3E371260"/>
    <w:rsid w:val="3E3A353A"/>
    <w:rsid w:val="3E40B547"/>
    <w:rsid w:val="3E5161D8"/>
    <w:rsid w:val="3E5D5891"/>
    <w:rsid w:val="3E824347"/>
    <w:rsid w:val="3E87B975"/>
    <w:rsid w:val="3E89C447"/>
    <w:rsid w:val="3E8D97DA"/>
    <w:rsid w:val="3E9DB036"/>
    <w:rsid w:val="3EACC788"/>
    <w:rsid w:val="3EB195B2"/>
    <w:rsid w:val="3EB25AD7"/>
    <w:rsid w:val="3EC27D1B"/>
    <w:rsid w:val="3ED83D87"/>
    <w:rsid w:val="3ED89A70"/>
    <w:rsid w:val="3EE8D9D1"/>
    <w:rsid w:val="3F13210D"/>
    <w:rsid w:val="3F13B7F4"/>
    <w:rsid w:val="3F2108DD"/>
    <w:rsid w:val="3F35FF42"/>
    <w:rsid w:val="3F36FD7D"/>
    <w:rsid w:val="3F3D8C8A"/>
    <w:rsid w:val="3F3D92CE"/>
    <w:rsid w:val="3F4833DB"/>
    <w:rsid w:val="3F485466"/>
    <w:rsid w:val="3F4C5531"/>
    <w:rsid w:val="3F538DAE"/>
    <w:rsid w:val="3F63C6DB"/>
    <w:rsid w:val="3F765FC4"/>
    <w:rsid w:val="3F8398D3"/>
    <w:rsid w:val="3F8818DD"/>
    <w:rsid w:val="3FA2EA17"/>
    <w:rsid w:val="3FA7755C"/>
    <w:rsid w:val="3FB9AD64"/>
    <w:rsid w:val="3FC2DA66"/>
    <w:rsid w:val="3FC90E82"/>
    <w:rsid w:val="3FD66196"/>
    <w:rsid w:val="3FE54667"/>
    <w:rsid w:val="3FF48300"/>
    <w:rsid w:val="3FF6C313"/>
    <w:rsid w:val="3FF734B2"/>
    <w:rsid w:val="40008889"/>
    <w:rsid w:val="400457E5"/>
    <w:rsid w:val="4011E014"/>
    <w:rsid w:val="403AC447"/>
    <w:rsid w:val="4056A0C2"/>
    <w:rsid w:val="4058E555"/>
    <w:rsid w:val="405F7F68"/>
    <w:rsid w:val="4065B107"/>
    <w:rsid w:val="406C41A3"/>
    <w:rsid w:val="407DCB33"/>
    <w:rsid w:val="4083B097"/>
    <w:rsid w:val="40996300"/>
    <w:rsid w:val="409B51C9"/>
    <w:rsid w:val="40A4C0B3"/>
    <w:rsid w:val="40A870CD"/>
    <w:rsid w:val="40AA944D"/>
    <w:rsid w:val="40B7056E"/>
    <w:rsid w:val="40EECD41"/>
    <w:rsid w:val="410FF41A"/>
    <w:rsid w:val="4115E043"/>
    <w:rsid w:val="4119D522"/>
    <w:rsid w:val="41245202"/>
    <w:rsid w:val="412BE7D7"/>
    <w:rsid w:val="413AAEFF"/>
    <w:rsid w:val="41482C98"/>
    <w:rsid w:val="41499B8E"/>
    <w:rsid w:val="414B3343"/>
    <w:rsid w:val="414CCC58"/>
    <w:rsid w:val="41557DC5"/>
    <w:rsid w:val="415DB832"/>
    <w:rsid w:val="41613E01"/>
    <w:rsid w:val="41661429"/>
    <w:rsid w:val="4177CACE"/>
    <w:rsid w:val="417A4585"/>
    <w:rsid w:val="417DA2BC"/>
    <w:rsid w:val="4185B805"/>
    <w:rsid w:val="419E551D"/>
    <w:rsid w:val="41A5B2A8"/>
    <w:rsid w:val="41ADB075"/>
    <w:rsid w:val="41AE541D"/>
    <w:rsid w:val="41AFD377"/>
    <w:rsid w:val="41B1191D"/>
    <w:rsid w:val="41C8FBD4"/>
    <w:rsid w:val="41D80AAF"/>
    <w:rsid w:val="41E1AC38"/>
    <w:rsid w:val="41FA24D5"/>
    <w:rsid w:val="41FBB828"/>
    <w:rsid w:val="422B5FA9"/>
    <w:rsid w:val="4238165A"/>
    <w:rsid w:val="424E32FD"/>
    <w:rsid w:val="425F864E"/>
    <w:rsid w:val="426D6AD6"/>
    <w:rsid w:val="42732E03"/>
    <w:rsid w:val="42785405"/>
    <w:rsid w:val="42857728"/>
    <w:rsid w:val="42CA033E"/>
    <w:rsid w:val="42D0258A"/>
    <w:rsid w:val="42D64845"/>
    <w:rsid w:val="42DF161E"/>
    <w:rsid w:val="42F017A0"/>
    <w:rsid w:val="42F184CF"/>
    <w:rsid w:val="42F78F4E"/>
    <w:rsid w:val="42F8A696"/>
    <w:rsid w:val="42FD0E62"/>
    <w:rsid w:val="4305078B"/>
    <w:rsid w:val="430FFC06"/>
    <w:rsid w:val="4312B0F0"/>
    <w:rsid w:val="4343729A"/>
    <w:rsid w:val="43442BB4"/>
    <w:rsid w:val="435F1998"/>
    <w:rsid w:val="436B7EA2"/>
    <w:rsid w:val="437155E9"/>
    <w:rsid w:val="43730E24"/>
    <w:rsid w:val="4381E8FD"/>
    <w:rsid w:val="4396D941"/>
    <w:rsid w:val="439C141F"/>
    <w:rsid w:val="43A382F4"/>
    <w:rsid w:val="43BE2D56"/>
    <w:rsid w:val="43BE8039"/>
    <w:rsid w:val="43C64BF0"/>
    <w:rsid w:val="43CBE257"/>
    <w:rsid w:val="43CCF6E9"/>
    <w:rsid w:val="43D2A5C7"/>
    <w:rsid w:val="43E89B02"/>
    <w:rsid w:val="43F7917B"/>
    <w:rsid w:val="43F9508C"/>
    <w:rsid w:val="43FC3250"/>
    <w:rsid w:val="43FE97CF"/>
    <w:rsid w:val="441592BC"/>
    <w:rsid w:val="441DCA93"/>
    <w:rsid w:val="44202974"/>
    <w:rsid w:val="442754AD"/>
    <w:rsid w:val="44384F99"/>
    <w:rsid w:val="444261A3"/>
    <w:rsid w:val="444390A9"/>
    <w:rsid w:val="44439B9D"/>
    <w:rsid w:val="445D32DD"/>
    <w:rsid w:val="4462D670"/>
    <w:rsid w:val="44754E89"/>
    <w:rsid w:val="4481FE70"/>
    <w:rsid w:val="4482E8B2"/>
    <w:rsid w:val="44913EC0"/>
    <w:rsid w:val="449A18AA"/>
    <w:rsid w:val="449B3970"/>
    <w:rsid w:val="44A7D688"/>
    <w:rsid w:val="44B1EE22"/>
    <w:rsid w:val="44C5B4C6"/>
    <w:rsid w:val="44CA5726"/>
    <w:rsid w:val="44E58B8F"/>
    <w:rsid w:val="44FF4D26"/>
    <w:rsid w:val="4500321C"/>
    <w:rsid w:val="4502E0AF"/>
    <w:rsid w:val="45037FC2"/>
    <w:rsid w:val="4506CEE2"/>
    <w:rsid w:val="451EBC23"/>
    <w:rsid w:val="4521E131"/>
    <w:rsid w:val="4529A49A"/>
    <w:rsid w:val="452E2C17"/>
    <w:rsid w:val="453A5B6D"/>
    <w:rsid w:val="453CF28D"/>
    <w:rsid w:val="4542C164"/>
    <w:rsid w:val="4544C1B8"/>
    <w:rsid w:val="4561067E"/>
    <w:rsid w:val="4563169B"/>
    <w:rsid w:val="4567B2B8"/>
    <w:rsid w:val="456AF6D2"/>
    <w:rsid w:val="456DF080"/>
    <w:rsid w:val="457C93B7"/>
    <w:rsid w:val="458193A7"/>
    <w:rsid w:val="45846B63"/>
    <w:rsid w:val="458D4D65"/>
    <w:rsid w:val="4591B145"/>
    <w:rsid w:val="45970B1D"/>
    <w:rsid w:val="45A422EE"/>
    <w:rsid w:val="45A63F01"/>
    <w:rsid w:val="45BCDAA3"/>
    <w:rsid w:val="45C9C2B0"/>
    <w:rsid w:val="45D0C5AD"/>
    <w:rsid w:val="45D4CB87"/>
    <w:rsid w:val="45E16326"/>
    <w:rsid w:val="45F38DAB"/>
    <w:rsid w:val="460DE907"/>
    <w:rsid w:val="460FC323"/>
    <w:rsid w:val="4612CE65"/>
    <w:rsid w:val="4617ADAC"/>
    <w:rsid w:val="461EA466"/>
    <w:rsid w:val="46297BC8"/>
    <w:rsid w:val="4638A7F0"/>
    <w:rsid w:val="4638E339"/>
    <w:rsid w:val="4647E49F"/>
    <w:rsid w:val="464A51B2"/>
    <w:rsid w:val="4665C95B"/>
    <w:rsid w:val="46667636"/>
    <w:rsid w:val="46787723"/>
    <w:rsid w:val="4683449A"/>
    <w:rsid w:val="4687DE1F"/>
    <w:rsid w:val="4694D62C"/>
    <w:rsid w:val="469C6752"/>
    <w:rsid w:val="46B996E3"/>
    <w:rsid w:val="46C714A6"/>
    <w:rsid w:val="46E03D03"/>
    <w:rsid w:val="46EB71D9"/>
    <w:rsid w:val="46F4328B"/>
    <w:rsid w:val="471EEBB5"/>
    <w:rsid w:val="47203DB0"/>
    <w:rsid w:val="4730D48B"/>
    <w:rsid w:val="473DB754"/>
    <w:rsid w:val="474021CF"/>
    <w:rsid w:val="474ADB66"/>
    <w:rsid w:val="475A0456"/>
    <w:rsid w:val="4763E697"/>
    <w:rsid w:val="47905622"/>
    <w:rsid w:val="4791F7DF"/>
    <w:rsid w:val="4794400D"/>
    <w:rsid w:val="47AE2D15"/>
    <w:rsid w:val="47C18296"/>
    <w:rsid w:val="47E142E9"/>
    <w:rsid w:val="47EE60E4"/>
    <w:rsid w:val="482F8182"/>
    <w:rsid w:val="483FD6BC"/>
    <w:rsid w:val="48582358"/>
    <w:rsid w:val="4863C237"/>
    <w:rsid w:val="48665C72"/>
    <w:rsid w:val="487242CA"/>
    <w:rsid w:val="488451EC"/>
    <w:rsid w:val="4893CD69"/>
    <w:rsid w:val="48A63FBE"/>
    <w:rsid w:val="48AD6F21"/>
    <w:rsid w:val="48AD749C"/>
    <w:rsid w:val="48CCA4EC"/>
    <w:rsid w:val="48D2222C"/>
    <w:rsid w:val="48D6F968"/>
    <w:rsid w:val="48E76BCD"/>
    <w:rsid w:val="48F132C4"/>
    <w:rsid w:val="48FDF1E2"/>
    <w:rsid w:val="4922F626"/>
    <w:rsid w:val="4926DC3C"/>
    <w:rsid w:val="493D4948"/>
    <w:rsid w:val="494CA0AA"/>
    <w:rsid w:val="495DB557"/>
    <w:rsid w:val="49614B8F"/>
    <w:rsid w:val="49CB51E3"/>
    <w:rsid w:val="49DE166C"/>
    <w:rsid w:val="4A041211"/>
    <w:rsid w:val="4A0DD0C3"/>
    <w:rsid w:val="4A206130"/>
    <w:rsid w:val="4A331CF2"/>
    <w:rsid w:val="4A350665"/>
    <w:rsid w:val="4A355A39"/>
    <w:rsid w:val="4A4D46A4"/>
    <w:rsid w:val="4A55A655"/>
    <w:rsid w:val="4A5F94C4"/>
    <w:rsid w:val="4A635869"/>
    <w:rsid w:val="4A787CBB"/>
    <w:rsid w:val="4A79353C"/>
    <w:rsid w:val="4A79B024"/>
    <w:rsid w:val="4A91A518"/>
    <w:rsid w:val="4A91FDD5"/>
    <w:rsid w:val="4A963546"/>
    <w:rsid w:val="4AA39A2C"/>
    <w:rsid w:val="4AAD6B41"/>
    <w:rsid w:val="4AB4553E"/>
    <w:rsid w:val="4AE33446"/>
    <w:rsid w:val="4AF21589"/>
    <w:rsid w:val="4AF60C59"/>
    <w:rsid w:val="4B1FEF07"/>
    <w:rsid w:val="4B31241C"/>
    <w:rsid w:val="4B32771C"/>
    <w:rsid w:val="4B56B5BD"/>
    <w:rsid w:val="4B76C4CF"/>
    <w:rsid w:val="4B77F12C"/>
    <w:rsid w:val="4B7A3E7B"/>
    <w:rsid w:val="4B81FFB4"/>
    <w:rsid w:val="4B83C7AB"/>
    <w:rsid w:val="4B918892"/>
    <w:rsid w:val="4B928B17"/>
    <w:rsid w:val="4B945D2F"/>
    <w:rsid w:val="4B9A3C4C"/>
    <w:rsid w:val="4B9A3C84"/>
    <w:rsid w:val="4BA61740"/>
    <w:rsid w:val="4BAA094E"/>
    <w:rsid w:val="4BACE7DF"/>
    <w:rsid w:val="4BD61C3D"/>
    <w:rsid w:val="4BF1887F"/>
    <w:rsid w:val="4C00F2C9"/>
    <w:rsid w:val="4C102E31"/>
    <w:rsid w:val="4C1A7961"/>
    <w:rsid w:val="4C369401"/>
    <w:rsid w:val="4C4855AE"/>
    <w:rsid w:val="4C4CD25A"/>
    <w:rsid w:val="4C68CD18"/>
    <w:rsid w:val="4C7F94EF"/>
    <w:rsid w:val="4C80B25A"/>
    <w:rsid w:val="4C946053"/>
    <w:rsid w:val="4CB379F0"/>
    <w:rsid w:val="4CB4AD05"/>
    <w:rsid w:val="4CB80F4A"/>
    <w:rsid w:val="4CC1D807"/>
    <w:rsid w:val="4CCE477D"/>
    <w:rsid w:val="4CE148AB"/>
    <w:rsid w:val="4CE52A32"/>
    <w:rsid w:val="4CF03CC9"/>
    <w:rsid w:val="4D05E0CD"/>
    <w:rsid w:val="4D083162"/>
    <w:rsid w:val="4D09D5C2"/>
    <w:rsid w:val="4D102D3A"/>
    <w:rsid w:val="4D12A146"/>
    <w:rsid w:val="4D13FD22"/>
    <w:rsid w:val="4D1CD683"/>
    <w:rsid w:val="4D200FD8"/>
    <w:rsid w:val="4D26F651"/>
    <w:rsid w:val="4D298ECD"/>
    <w:rsid w:val="4D3239A7"/>
    <w:rsid w:val="4D434C73"/>
    <w:rsid w:val="4D484C0B"/>
    <w:rsid w:val="4D5632A6"/>
    <w:rsid w:val="4D6ABDB4"/>
    <w:rsid w:val="4D6DF46E"/>
    <w:rsid w:val="4D7BC66F"/>
    <w:rsid w:val="4D7CD42A"/>
    <w:rsid w:val="4D93890E"/>
    <w:rsid w:val="4D95D906"/>
    <w:rsid w:val="4D9B879F"/>
    <w:rsid w:val="4D9FF2F3"/>
    <w:rsid w:val="4DADC0EF"/>
    <w:rsid w:val="4DB90271"/>
    <w:rsid w:val="4DBDF1B3"/>
    <w:rsid w:val="4DBED763"/>
    <w:rsid w:val="4DC263EB"/>
    <w:rsid w:val="4DCD2543"/>
    <w:rsid w:val="4DCDA47D"/>
    <w:rsid w:val="4DD29363"/>
    <w:rsid w:val="4DD7C2A3"/>
    <w:rsid w:val="4DE943E9"/>
    <w:rsid w:val="4DF2451C"/>
    <w:rsid w:val="4DF32362"/>
    <w:rsid w:val="4DF45B13"/>
    <w:rsid w:val="4E026C46"/>
    <w:rsid w:val="4E130101"/>
    <w:rsid w:val="4E180F41"/>
    <w:rsid w:val="4E1AD508"/>
    <w:rsid w:val="4E3BEE53"/>
    <w:rsid w:val="4E4257C0"/>
    <w:rsid w:val="4E4C7724"/>
    <w:rsid w:val="4E4F5D3D"/>
    <w:rsid w:val="4E72C31F"/>
    <w:rsid w:val="4EA1B12E"/>
    <w:rsid w:val="4EA41FDB"/>
    <w:rsid w:val="4EBA7550"/>
    <w:rsid w:val="4EBEB9BC"/>
    <w:rsid w:val="4EC2C6B2"/>
    <w:rsid w:val="4ED2268B"/>
    <w:rsid w:val="4ED45B3C"/>
    <w:rsid w:val="4ED645C5"/>
    <w:rsid w:val="4EDD06DC"/>
    <w:rsid w:val="4EE76474"/>
    <w:rsid w:val="4EEFEF8F"/>
    <w:rsid w:val="4EF1F0F6"/>
    <w:rsid w:val="4EFBB5B9"/>
    <w:rsid w:val="4F014A36"/>
    <w:rsid w:val="4F03D38A"/>
    <w:rsid w:val="4F094DCC"/>
    <w:rsid w:val="4F1513FA"/>
    <w:rsid w:val="4F1FAD8A"/>
    <w:rsid w:val="4F2A9F42"/>
    <w:rsid w:val="4F36C98C"/>
    <w:rsid w:val="4F3BE670"/>
    <w:rsid w:val="4F627A72"/>
    <w:rsid w:val="4F6B598A"/>
    <w:rsid w:val="4F75E743"/>
    <w:rsid w:val="4F80A967"/>
    <w:rsid w:val="4F8B1474"/>
    <w:rsid w:val="4FBA9F5C"/>
    <w:rsid w:val="4FBE66FF"/>
    <w:rsid w:val="4FC34886"/>
    <w:rsid w:val="4FC5E97E"/>
    <w:rsid w:val="4FCB96CD"/>
    <w:rsid w:val="4FCC0364"/>
    <w:rsid w:val="4FD6C4EA"/>
    <w:rsid w:val="4FDF11DB"/>
    <w:rsid w:val="4FE4A6A2"/>
    <w:rsid w:val="4FE55555"/>
    <w:rsid w:val="4FE7F6F8"/>
    <w:rsid w:val="4FFE70FB"/>
    <w:rsid w:val="5029FAA0"/>
    <w:rsid w:val="503FF03C"/>
    <w:rsid w:val="5045284A"/>
    <w:rsid w:val="50591ACC"/>
    <w:rsid w:val="50645214"/>
    <w:rsid w:val="5083B85D"/>
    <w:rsid w:val="50856A26"/>
    <w:rsid w:val="508E0738"/>
    <w:rsid w:val="50932B53"/>
    <w:rsid w:val="5096ACF4"/>
    <w:rsid w:val="509A6E3B"/>
    <w:rsid w:val="509D1A97"/>
    <w:rsid w:val="50A02142"/>
    <w:rsid w:val="50A8C55B"/>
    <w:rsid w:val="50AD149B"/>
    <w:rsid w:val="50B060DB"/>
    <w:rsid w:val="50B0E88E"/>
    <w:rsid w:val="50B433A6"/>
    <w:rsid w:val="50BB3028"/>
    <w:rsid w:val="50C42101"/>
    <w:rsid w:val="50D7B6D1"/>
    <w:rsid w:val="50DDB9BF"/>
    <w:rsid w:val="50DE363A"/>
    <w:rsid w:val="50E45C66"/>
    <w:rsid w:val="50E7F312"/>
    <w:rsid w:val="50FEC208"/>
    <w:rsid w:val="51071621"/>
    <w:rsid w:val="5150612C"/>
    <w:rsid w:val="5160D025"/>
    <w:rsid w:val="51610F64"/>
    <w:rsid w:val="51756892"/>
    <w:rsid w:val="5184ECC7"/>
    <w:rsid w:val="51BBF24C"/>
    <w:rsid w:val="51D0464D"/>
    <w:rsid w:val="51E39E5D"/>
    <w:rsid w:val="51E9612A"/>
    <w:rsid w:val="51FCC6BA"/>
    <w:rsid w:val="5222EE10"/>
    <w:rsid w:val="523BF1A3"/>
    <w:rsid w:val="523E2B27"/>
    <w:rsid w:val="5263169C"/>
    <w:rsid w:val="526470C0"/>
    <w:rsid w:val="5268B538"/>
    <w:rsid w:val="527381B9"/>
    <w:rsid w:val="52887843"/>
    <w:rsid w:val="528D8E0D"/>
    <w:rsid w:val="528F487F"/>
    <w:rsid w:val="52965115"/>
    <w:rsid w:val="52AA88AB"/>
    <w:rsid w:val="52B0C116"/>
    <w:rsid w:val="52B8FB0F"/>
    <w:rsid w:val="52B9BA34"/>
    <w:rsid w:val="52C6D9EE"/>
    <w:rsid w:val="52C9EA90"/>
    <w:rsid w:val="52CD0F3C"/>
    <w:rsid w:val="52DCF529"/>
    <w:rsid w:val="52DE33B3"/>
    <w:rsid w:val="52E55F8C"/>
    <w:rsid w:val="52F3A184"/>
    <w:rsid w:val="52F76190"/>
    <w:rsid w:val="52FB7076"/>
    <w:rsid w:val="5309749E"/>
    <w:rsid w:val="53354F47"/>
    <w:rsid w:val="535AC525"/>
    <w:rsid w:val="535D94BB"/>
    <w:rsid w:val="53612888"/>
    <w:rsid w:val="53642DD4"/>
    <w:rsid w:val="53669678"/>
    <w:rsid w:val="536BC1FA"/>
    <w:rsid w:val="537D7D62"/>
    <w:rsid w:val="537E1DA8"/>
    <w:rsid w:val="538AEAA7"/>
    <w:rsid w:val="53B28A68"/>
    <w:rsid w:val="53BC2EC3"/>
    <w:rsid w:val="53CB1668"/>
    <w:rsid w:val="53D8198E"/>
    <w:rsid w:val="53D9FB88"/>
    <w:rsid w:val="53DF008B"/>
    <w:rsid w:val="53EC32D2"/>
    <w:rsid w:val="53F11252"/>
    <w:rsid w:val="53F320E0"/>
    <w:rsid w:val="54004121"/>
    <w:rsid w:val="540F5793"/>
    <w:rsid w:val="541FC335"/>
    <w:rsid w:val="543EEB58"/>
    <w:rsid w:val="5444B489"/>
    <w:rsid w:val="544E1B08"/>
    <w:rsid w:val="5457E43F"/>
    <w:rsid w:val="546072F3"/>
    <w:rsid w:val="546F8734"/>
    <w:rsid w:val="547A0414"/>
    <w:rsid w:val="54825E1F"/>
    <w:rsid w:val="54859EC9"/>
    <w:rsid w:val="54AB131C"/>
    <w:rsid w:val="54B1D365"/>
    <w:rsid w:val="54B36A44"/>
    <w:rsid w:val="54BB3383"/>
    <w:rsid w:val="54C4A51B"/>
    <w:rsid w:val="54CD1FD5"/>
    <w:rsid w:val="54E84358"/>
    <w:rsid w:val="550432EA"/>
    <w:rsid w:val="55355369"/>
    <w:rsid w:val="55559801"/>
    <w:rsid w:val="55624C1D"/>
    <w:rsid w:val="55656BE7"/>
    <w:rsid w:val="556A73B2"/>
    <w:rsid w:val="556CF303"/>
    <w:rsid w:val="5574A914"/>
    <w:rsid w:val="557F3B32"/>
    <w:rsid w:val="55914451"/>
    <w:rsid w:val="5594A87B"/>
    <w:rsid w:val="55970544"/>
    <w:rsid w:val="559C1182"/>
    <w:rsid w:val="559F0397"/>
    <w:rsid w:val="55B49895"/>
    <w:rsid w:val="55BDF385"/>
    <w:rsid w:val="55C31CE8"/>
    <w:rsid w:val="55DAF6B2"/>
    <w:rsid w:val="55E9EB69"/>
    <w:rsid w:val="55EB3202"/>
    <w:rsid w:val="560EFC27"/>
    <w:rsid w:val="5623B54A"/>
    <w:rsid w:val="5628F4B9"/>
    <w:rsid w:val="56326071"/>
    <w:rsid w:val="5638FCE7"/>
    <w:rsid w:val="564C0C33"/>
    <w:rsid w:val="564E535F"/>
    <w:rsid w:val="565AFDCA"/>
    <w:rsid w:val="5660757C"/>
    <w:rsid w:val="5661B839"/>
    <w:rsid w:val="566E2BA7"/>
    <w:rsid w:val="5683A671"/>
    <w:rsid w:val="56A4938F"/>
    <w:rsid w:val="56AF2728"/>
    <w:rsid w:val="56B1AD56"/>
    <w:rsid w:val="56BEAACE"/>
    <w:rsid w:val="56D6C945"/>
    <w:rsid w:val="570F21DD"/>
    <w:rsid w:val="571CF84C"/>
    <w:rsid w:val="57329FC8"/>
    <w:rsid w:val="5737E1E3"/>
    <w:rsid w:val="5744938A"/>
    <w:rsid w:val="5745C4EC"/>
    <w:rsid w:val="5746F855"/>
    <w:rsid w:val="57484884"/>
    <w:rsid w:val="574AF2CA"/>
    <w:rsid w:val="574E62A6"/>
    <w:rsid w:val="57573496"/>
    <w:rsid w:val="575A34F3"/>
    <w:rsid w:val="577AEBA3"/>
    <w:rsid w:val="579AC42B"/>
    <w:rsid w:val="57BE87F5"/>
    <w:rsid w:val="57CD4CA3"/>
    <w:rsid w:val="57CEE199"/>
    <w:rsid w:val="57EB0B06"/>
    <w:rsid w:val="57EB217B"/>
    <w:rsid w:val="57F96373"/>
    <w:rsid w:val="581973D0"/>
    <w:rsid w:val="582A2466"/>
    <w:rsid w:val="5854C106"/>
    <w:rsid w:val="586B454A"/>
    <w:rsid w:val="588470DF"/>
    <w:rsid w:val="58867B8E"/>
    <w:rsid w:val="58961A3B"/>
    <w:rsid w:val="58A1DFF5"/>
    <w:rsid w:val="58AECB69"/>
    <w:rsid w:val="58B15B16"/>
    <w:rsid w:val="58B72386"/>
    <w:rsid w:val="58B8BB5E"/>
    <w:rsid w:val="58D3B244"/>
    <w:rsid w:val="58DE1DDA"/>
    <w:rsid w:val="5916D0C1"/>
    <w:rsid w:val="5917BBDF"/>
    <w:rsid w:val="592690B5"/>
    <w:rsid w:val="5928C786"/>
    <w:rsid w:val="592F77E3"/>
    <w:rsid w:val="59405503"/>
    <w:rsid w:val="5952C8D7"/>
    <w:rsid w:val="59557B14"/>
    <w:rsid w:val="595D609E"/>
    <w:rsid w:val="596DD7AF"/>
    <w:rsid w:val="597EA0FA"/>
    <w:rsid w:val="598334CF"/>
    <w:rsid w:val="5986DB67"/>
    <w:rsid w:val="59908774"/>
    <w:rsid w:val="5990AAC3"/>
    <w:rsid w:val="599A1001"/>
    <w:rsid w:val="59B8F63A"/>
    <w:rsid w:val="59D09539"/>
    <w:rsid w:val="59D257DC"/>
    <w:rsid w:val="59D957CD"/>
    <w:rsid w:val="59FEEFBF"/>
    <w:rsid w:val="5A0B3AD5"/>
    <w:rsid w:val="5A13240F"/>
    <w:rsid w:val="5A1BC121"/>
    <w:rsid w:val="5A23F9E6"/>
    <w:rsid w:val="5A29D621"/>
    <w:rsid w:val="5A376C2F"/>
    <w:rsid w:val="5A4B96E7"/>
    <w:rsid w:val="5A6A67CF"/>
    <w:rsid w:val="5A6E023C"/>
    <w:rsid w:val="5A7C503D"/>
    <w:rsid w:val="5A7DB276"/>
    <w:rsid w:val="5A87E976"/>
    <w:rsid w:val="5AAACC1F"/>
    <w:rsid w:val="5AB781F1"/>
    <w:rsid w:val="5ADF2EB0"/>
    <w:rsid w:val="5AE21E3E"/>
    <w:rsid w:val="5AF2C54A"/>
    <w:rsid w:val="5AF3A0A8"/>
    <w:rsid w:val="5AF58FE0"/>
    <w:rsid w:val="5AFE8AF0"/>
    <w:rsid w:val="5B02767C"/>
    <w:rsid w:val="5B0382D8"/>
    <w:rsid w:val="5B06C149"/>
    <w:rsid w:val="5B266894"/>
    <w:rsid w:val="5B294456"/>
    <w:rsid w:val="5B2AEEB9"/>
    <w:rsid w:val="5B34B4D7"/>
    <w:rsid w:val="5B38385E"/>
    <w:rsid w:val="5B3B1E05"/>
    <w:rsid w:val="5B47D029"/>
    <w:rsid w:val="5B509817"/>
    <w:rsid w:val="5B619F74"/>
    <w:rsid w:val="5B634598"/>
    <w:rsid w:val="5B6FEA5F"/>
    <w:rsid w:val="5B81B03F"/>
    <w:rsid w:val="5B82984B"/>
    <w:rsid w:val="5B9F66AF"/>
    <w:rsid w:val="5BA704BB"/>
    <w:rsid w:val="5BACE7BD"/>
    <w:rsid w:val="5BB1447E"/>
    <w:rsid w:val="5BC7D918"/>
    <w:rsid w:val="5BE230C2"/>
    <w:rsid w:val="5BE2D3E9"/>
    <w:rsid w:val="5BF0696F"/>
    <w:rsid w:val="5C021C7F"/>
    <w:rsid w:val="5C045BD9"/>
    <w:rsid w:val="5C10FEC9"/>
    <w:rsid w:val="5C15D1FE"/>
    <w:rsid w:val="5C261557"/>
    <w:rsid w:val="5C325E6C"/>
    <w:rsid w:val="5C502A81"/>
    <w:rsid w:val="5C5D7BDD"/>
    <w:rsid w:val="5C609C7A"/>
    <w:rsid w:val="5C6E7B10"/>
    <w:rsid w:val="5C7256AC"/>
    <w:rsid w:val="5C9B622F"/>
    <w:rsid w:val="5C9E9C43"/>
    <w:rsid w:val="5CA5E876"/>
    <w:rsid w:val="5CA83F6E"/>
    <w:rsid w:val="5CB2A297"/>
    <w:rsid w:val="5CBE7C29"/>
    <w:rsid w:val="5CD1C3A6"/>
    <w:rsid w:val="5CD49C35"/>
    <w:rsid w:val="5D0900A3"/>
    <w:rsid w:val="5D22CE65"/>
    <w:rsid w:val="5D2318A5"/>
    <w:rsid w:val="5D2A3D3E"/>
    <w:rsid w:val="5D2E3E8A"/>
    <w:rsid w:val="5D36E5CB"/>
    <w:rsid w:val="5D45D8FF"/>
    <w:rsid w:val="5D575A45"/>
    <w:rsid w:val="5D6E2006"/>
    <w:rsid w:val="5D7EA44A"/>
    <w:rsid w:val="5D86E95A"/>
    <w:rsid w:val="5D8F2FF4"/>
    <w:rsid w:val="5DA235FB"/>
    <w:rsid w:val="5DB8CB7B"/>
    <w:rsid w:val="5DCE2ECD"/>
    <w:rsid w:val="5DCF5267"/>
    <w:rsid w:val="5DEAE3A2"/>
    <w:rsid w:val="5E065835"/>
    <w:rsid w:val="5E099319"/>
    <w:rsid w:val="5E2B7017"/>
    <w:rsid w:val="5E32C926"/>
    <w:rsid w:val="5E403CE7"/>
    <w:rsid w:val="5E46A518"/>
    <w:rsid w:val="5E619D53"/>
    <w:rsid w:val="5E68DFD0"/>
    <w:rsid w:val="5E6CCA1E"/>
    <w:rsid w:val="5E834F92"/>
    <w:rsid w:val="5E8AECBD"/>
    <w:rsid w:val="5E90D46F"/>
    <w:rsid w:val="5E90DEFF"/>
    <w:rsid w:val="5EA56945"/>
    <w:rsid w:val="5EF65673"/>
    <w:rsid w:val="5EF81DEB"/>
    <w:rsid w:val="5F066ED8"/>
    <w:rsid w:val="5F13DB68"/>
    <w:rsid w:val="5F201DED"/>
    <w:rsid w:val="5F280A31"/>
    <w:rsid w:val="5F2A69A5"/>
    <w:rsid w:val="5F3F772E"/>
    <w:rsid w:val="5F400CEE"/>
    <w:rsid w:val="5F49E4C3"/>
    <w:rsid w:val="5F4AE127"/>
    <w:rsid w:val="5F5C1E13"/>
    <w:rsid w:val="5F5C5A1C"/>
    <w:rsid w:val="5F5FB0D0"/>
    <w:rsid w:val="5F68D834"/>
    <w:rsid w:val="5F7FDEFC"/>
    <w:rsid w:val="5F85CAEE"/>
    <w:rsid w:val="5FA8CED0"/>
    <w:rsid w:val="5FAAC5DB"/>
    <w:rsid w:val="5FB6F413"/>
    <w:rsid w:val="5FC63ACD"/>
    <w:rsid w:val="5FDA620A"/>
    <w:rsid w:val="5FE93E14"/>
    <w:rsid w:val="5FEB2470"/>
    <w:rsid w:val="5FF9FF30"/>
    <w:rsid w:val="5FFC9829"/>
    <w:rsid w:val="60089A7F"/>
    <w:rsid w:val="600C9A22"/>
    <w:rsid w:val="601BFDDB"/>
    <w:rsid w:val="60400544"/>
    <w:rsid w:val="60428593"/>
    <w:rsid w:val="60717E16"/>
    <w:rsid w:val="608983B9"/>
    <w:rsid w:val="60AF80CD"/>
    <w:rsid w:val="60B390BC"/>
    <w:rsid w:val="60B6450C"/>
    <w:rsid w:val="60B7F7D7"/>
    <w:rsid w:val="60C7A04B"/>
    <w:rsid w:val="60E7F2E1"/>
    <w:rsid w:val="6101C172"/>
    <w:rsid w:val="6122D2C6"/>
    <w:rsid w:val="612C8192"/>
    <w:rsid w:val="6134CEB4"/>
    <w:rsid w:val="613BB75C"/>
    <w:rsid w:val="613EF5FB"/>
    <w:rsid w:val="614F5573"/>
    <w:rsid w:val="616B09D3"/>
    <w:rsid w:val="616CC423"/>
    <w:rsid w:val="616DCC74"/>
    <w:rsid w:val="616E04B3"/>
    <w:rsid w:val="616E5BF5"/>
    <w:rsid w:val="618A765F"/>
    <w:rsid w:val="619E67D9"/>
    <w:rsid w:val="61B9A16B"/>
    <w:rsid w:val="61D680C3"/>
    <w:rsid w:val="61D71686"/>
    <w:rsid w:val="61E04559"/>
    <w:rsid w:val="61F46C38"/>
    <w:rsid w:val="61F7624C"/>
    <w:rsid w:val="6201327D"/>
    <w:rsid w:val="62019C25"/>
    <w:rsid w:val="62121BC4"/>
    <w:rsid w:val="621C40F5"/>
    <w:rsid w:val="6220305E"/>
    <w:rsid w:val="622C7445"/>
    <w:rsid w:val="6252156D"/>
    <w:rsid w:val="6273FABF"/>
    <w:rsid w:val="6279A736"/>
    <w:rsid w:val="62851382"/>
    <w:rsid w:val="62863D73"/>
    <w:rsid w:val="62BE5C89"/>
    <w:rsid w:val="62C0F7D2"/>
    <w:rsid w:val="62CBAB17"/>
    <w:rsid w:val="62CCBD61"/>
    <w:rsid w:val="62D0E135"/>
    <w:rsid w:val="62D31A0C"/>
    <w:rsid w:val="62E9ABB2"/>
    <w:rsid w:val="62F45D13"/>
    <w:rsid w:val="63038B76"/>
    <w:rsid w:val="630E0D97"/>
    <w:rsid w:val="6313AE0A"/>
    <w:rsid w:val="63243FC8"/>
    <w:rsid w:val="632712E4"/>
    <w:rsid w:val="6329A958"/>
    <w:rsid w:val="632F4A43"/>
    <w:rsid w:val="63344A57"/>
    <w:rsid w:val="633A383A"/>
    <w:rsid w:val="63462886"/>
    <w:rsid w:val="63494F2E"/>
    <w:rsid w:val="63636844"/>
    <w:rsid w:val="63639F1C"/>
    <w:rsid w:val="63686D05"/>
    <w:rsid w:val="637A41D5"/>
    <w:rsid w:val="637EC03D"/>
    <w:rsid w:val="638F3203"/>
    <w:rsid w:val="639B20C8"/>
    <w:rsid w:val="63FB602A"/>
    <w:rsid w:val="64085843"/>
    <w:rsid w:val="6410274E"/>
    <w:rsid w:val="6417EE3E"/>
    <w:rsid w:val="643D7051"/>
    <w:rsid w:val="645530BB"/>
    <w:rsid w:val="64627B8A"/>
    <w:rsid w:val="6462F289"/>
    <w:rsid w:val="646D270B"/>
    <w:rsid w:val="648450F3"/>
    <w:rsid w:val="6489BCD9"/>
    <w:rsid w:val="6490C17A"/>
    <w:rsid w:val="649EE0A1"/>
    <w:rsid w:val="64AA2D09"/>
    <w:rsid w:val="64C579B9"/>
    <w:rsid w:val="64DDA231"/>
    <w:rsid w:val="64EDA1BB"/>
    <w:rsid w:val="64F8286D"/>
    <w:rsid w:val="65105234"/>
    <w:rsid w:val="6511A45E"/>
    <w:rsid w:val="652C4905"/>
    <w:rsid w:val="652F0402"/>
    <w:rsid w:val="654DB37D"/>
    <w:rsid w:val="654FC8A7"/>
    <w:rsid w:val="65507EC7"/>
    <w:rsid w:val="6568AF09"/>
    <w:rsid w:val="657341D6"/>
    <w:rsid w:val="657AD4EC"/>
    <w:rsid w:val="65A54953"/>
    <w:rsid w:val="65A6A352"/>
    <w:rsid w:val="65AAF403"/>
    <w:rsid w:val="65B5637B"/>
    <w:rsid w:val="65D451B8"/>
    <w:rsid w:val="65E22B33"/>
    <w:rsid w:val="65F4A4D5"/>
    <w:rsid w:val="6606A957"/>
    <w:rsid w:val="6611C5F0"/>
    <w:rsid w:val="6627F72E"/>
    <w:rsid w:val="662AD8BC"/>
    <w:rsid w:val="663A90A2"/>
    <w:rsid w:val="665546F6"/>
    <w:rsid w:val="666102BA"/>
    <w:rsid w:val="66687A85"/>
    <w:rsid w:val="66722530"/>
    <w:rsid w:val="667D3CCB"/>
    <w:rsid w:val="6691E50F"/>
    <w:rsid w:val="66A9925D"/>
    <w:rsid w:val="66B9B5FB"/>
    <w:rsid w:val="66C49F99"/>
    <w:rsid w:val="66CABA83"/>
    <w:rsid w:val="66CB40DB"/>
    <w:rsid w:val="66D67204"/>
    <w:rsid w:val="66DC6599"/>
    <w:rsid w:val="66E563BB"/>
    <w:rsid w:val="6723FFC8"/>
    <w:rsid w:val="6739962D"/>
    <w:rsid w:val="67424E5E"/>
    <w:rsid w:val="674697FD"/>
    <w:rsid w:val="674D1859"/>
    <w:rsid w:val="674F2865"/>
    <w:rsid w:val="675A0CED"/>
    <w:rsid w:val="675C1D89"/>
    <w:rsid w:val="675D1390"/>
    <w:rsid w:val="6763B170"/>
    <w:rsid w:val="676568A8"/>
    <w:rsid w:val="67728880"/>
    <w:rsid w:val="6776319A"/>
    <w:rsid w:val="678B560C"/>
    <w:rsid w:val="67A55A8C"/>
    <w:rsid w:val="67DD96FB"/>
    <w:rsid w:val="67E12CB5"/>
    <w:rsid w:val="67E145B2"/>
    <w:rsid w:val="67FAC2D5"/>
    <w:rsid w:val="6802BB66"/>
    <w:rsid w:val="6815EA87"/>
    <w:rsid w:val="68190D2C"/>
    <w:rsid w:val="684528F6"/>
    <w:rsid w:val="68473F46"/>
    <w:rsid w:val="6854D946"/>
    <w:rsid w:val="68621570"/>
    <w:rsid w:val="6865CDE3"/>
    <w:rsid w:val="686A9525"/>
    <w:rsid w:val="6870F131"/>
    <w:rsid w:val="68744CEC"/>
    <w:rsid w:val="688B09C0"/>
    <w:rsid w:val="68A26336"/>
    <w:rsid w:val="68BFD029"/>
    <w:rsid w:val="68C156F1"/>
    <w:rsid w:val="68C795E3"/>
    <w:rsid w:val="68CD80B5"/>
    <w:rsid w:val="68E1563E"/>
    <w:rsid w:val="68E65974"/>
    <w:rsid w:val="690D9484"/>
    <w:rsid w:val="692DE4AB"/>
    <w:rsid w:val="693D2351"/>
    <w:rsid w:val="6941DB19"/>
    <w:rsid w:val="6951AE2E"/>
    <w:rsid w:val="695AFC88"/>
    <w:rsid w:val="69795131"/>
    <w:rsid w:val="69848B4A"/>
    <w:rsid w:val="699A540B"/>
    <w:rsid w:val="69B2043E"/>
    <w:rsid w:val="69B3925B"/>
    <w:rsid w:val="69C9973E"/>
    <w:rsid w:val="69F6488E"/>
    <w:rsid w:val="69FDE5D1"/>
    <w:rsid w:val="6A04BB99"/>
    <w:rsid w:val="6A08E861"/>
    <w:rsid w:val="6A092A0E"/>
    <w:rsid w:val="6A179716"/>
    <w:rsid w:val="6A26BB6D"/>
    <w:rsid w:val="6A2CB8D7"/>
    <w:rsid w:val="6A3438E6"/>
    <w:rsid w:val="6A554E06"/>
    <w:rsid w:val="6A589BC5"/>
    <w:rsid w:val="6A656C62"/>
    <w:rsid w:val="6A75C1DB"/>
    <w:rsid w:val="6A7903C5"/>
    <w:rsid w:val="6A85BF30"/>
    <w:rsid w:val="6A8983B1"/>
    <w:rsid w:val="6ABAAB23"/>
    <w:rsid w:val="6AC5FCE1"/>
    <w:rsid w:val="6ACEA7ED"/>
    <w:rsid w:val="6ADF55DB"/>
    <w:rsid w:val="6AE5D841"/>
    <w:rsid w:val="6B0D0154"/>
    <w:rsid w:val="6B10C36D"/>
    <w:rsid w:val="6B11F019"/>
    <w:rsid w:val="6B1A6543"/>
    <w:rsid w:val="6B20E697"/>
    <w:rsid w:val="6B288714"/>
    <w:rsid w:val="6B2EC345"/>
    <w:rsid w:val="6B3DC6A1"/>
    <w:rsid w:val="6B43C2AD"/>
    <w:rsid w:val="6B560333"/>
    <w:rsid w:val="6B6ABFFD"/>
    <w:rsid w:val="6B7543CF"/>
    <w:rsid w:val="6B75DE3B"/>
    <w:rsid w:val="6B94A9F4"/>
    <w:rsid w:val="6B976157"/>
    <w:rsid w:val="6BA891F3"/>
    <w:rsid w:val="6BB454F2"/>
    <w:rsid w:val="6BC5DB7A"/>
    <w:rsid w:val="6BDFE8AB"/>
    <w:rsid w:val="6BE9FA10"/>
    <w:rsid w:val="6BF8F7B3"/>
    <w:rsid w:val="6C0C1B43"/>
    <w:rsid w:val="6C136A28"/>
    <w:rsid w:val="6C224926"/>
    <w:rsid w:val="6C257E93"/>
    <w:rsid w:val="6C2C566B"/>
    <w:rsid w:val="6C2D0BDB"/>
    <w:rsid w:val="6C40187E"/>
    <w:rsid w:val="6C44D5C2"/>
    <w:rsid w:val="6C6B82F6"/>
    <w:rsid w:val="6C7CF03B"/>
    <w:rsid w:val="6CB05F5D"/>
    <w:rsid w:val="6CBB1A92"/>
    <w:rsid w:val="6CBF50C7"/>
    <w:rsid w:val="6CC50E93"/>
    <w:rsid w:val="6CC7197E"/>
    <w:rsid w:val="6CCADD50"/>
    <w:rsid w:val="6CE225B5"/>
    <w:rsid w:val="6CE42168"/>
    <w:rsid w:val="6CFD20E2"/>
    <w:rsid w:val="6CFFA402"/>
    <w:rsid w:val="6D033A52"/>
    <w:rsid w:val="6D056A7A"/>
    <w:rsid w:val="6D060AF4"/>
    <w:rsid w:val="6D0FAE35"/>
    <w:rsid w:val="6D170554"/>
    <w:rsid w:val="6D2018E9"/>
    <w:rsid w:val="6D38370C"/>
    <w:rsid w:val="6D417631"/>
    <w:rsid w:val="6D53CF2E"/>
    <w:rsid w:val="6D640A4A"/>
    <w:rsid w:val="6D9CDD8B"/>
    <w:rsid w:val="6D9D8D5D"/>
    <w:rsid w:val="6DB2B8FD"/>
    <w:rsid w:val="6DBFBF35"/>
    <w:rsid w:val="6DC4D74F"/>
    <w:rsid w:val="6DE4B8E3"/>
    <w:rsid w:val="6DF1E061"/>
    <w:rsid w:val="6E00CBBD"/>
    <w:rsid w:val="6E04D5C1"/>
    <w:rsid w:val="6E11C255"/>
    <w:rsid w:val="6E14B01E"/>
    <w:rsid w:val="6E287661"/>
    <w:rsid w:val="6E33937C"/>
    <w:rsid w:val="6E491506"/>
    <w:rsid w:val="6E5183AD"/>
    <w:rsid w:val="6E535219"/>
    <w:rsid w:val="6E54FCC9"/>
    <w:rsid w:val="6E56C67A"/>
    <w:rsid w:val="6E5BAB40"/>
    <w:rsid w:val="6E6C5BFF"/>
    <w:rsid w:val="6E6F62AA"/>
    <w:rsid w:val="6E756E03"/>
    <w:rsid w:val="6E856D68"/>
    <w:rsid w:val="6E895E13"/>
    <w:rsid w:val="6EAFBF0E"/>
    <w:rsid w:val="6EB4CB5C"/>
    <w:rsid w:val="6EC59CA8"/>
    <w:rsid w:val="6ECE4373"/>
    <w:rsid w:val="6EF8CA68"/>
    <w:rsid w:val="6EFAED66"/>
    <w:rsid w:val="6F0E57D4"/>
    <w:rsid w:val="6F2D83A2"/>
    <w:rsid w:val="6F32C495"/>
    <w:rsid w:val="6F35685C"/>
    <w:rsid w:val="6F38ADEC"/>
    <w:rsid w:val="6F465C52"/>
    <w:rsid w:val="6F477A72"/>
    <w:rsid w:val="6F525BB3"/>
    <w:rsid w:val="6F5C2CF5"/>
    <w:rsid w:val="6F840261"/>
    <w:rsid w:val="6FB0807F"/>
    <w:rsid w:val="6FB94964"/>
    <w:rsid w:val="6FD46E19"/>
    <w:rsid w:val="6FD82CB3"/>
    <w:rsid w:val="6FE01BAB"/>
    <w:rsid w:val="6FE9860B"/>
    <w:rsid w:val="6FF33E05"/>
    <w:rsid w:val="6FF6F189"/>
    <w:rsid w:val="6FF861FE"/>
    <w:rsid w:val="701E272D"/>
    <w:rsid w:val="70248359"/>
    <w:rsid w:val="703E5EF2"/>
    <w:rsid w:val="7056A03E"/>
    <w:rsid w:val="706AD1CF"/>
    <w:rsid w:val="706AD983"/>
    <w:rsid w:val="706B03E7"/>
    <w:rsid w:val="7080DD41"/>
    <w:rsid w:val="7090447D"/>
    <w:rsid w:val="709DC2EA"/>
    <w:rsid w:val="70AC6B29"/>
    <w:rsid w:val="70AD751B"/>
    <w:rsid w:val="70C940A0"/>
    <w:rsid w:val="70DEA0DE"/>
    <w:rsid w:val="70E29A42"/>
    <w:rsid w:val="70E329F7"/>
    <w:rsid w:val="70FB43EB"/>
    <w:rsid w:val="711C282C"/>
    <w:rsid w:val="712198D9"/>
    <w:rsid w:val="7125FEB1"/>
    <w:rsid w:val="7138F690"/>
    <w:rsid w:val="71402C7A"/>
    <w:rsid w:val="715519C5"/>
    <w:rsid w:val="715ABFFC"/>
    <w:rsid w:val="716319C4"/>
    <w:rsid w:val="716B343E"/>
    <w:rsid w:val="717CC69C"/>
    <w:rsid w:val="7191E9CD"/>
    <w:rsid w:val="719227A7"/>
    <w:rsid w:val="71930F46"/>
    <w:rsid w:val="7194371C"/>
    <w:rsid w:val="7197669E"/>
    <w:rsid w:val="71A9E232"/>
    <w:rsid w:val="71AA111E"/>
    <w:rsid w:val="71C053BA"/>
    <w:rsid w:val="71D2749E"/>
    <w:rsid w:val="71EFCF59"/>
    <w:rsid w:val="72044324"/>
    <w:rsid w:val="7221AB60"/>
    <w:rsid w:val="72267143"/>
    <w:rsid w:val="722E0434"/>
    <w:rsid w:val="7247C879"/>
    <w:rsid w:val="72628D86"/>
    <w:rsid w:val="72629887"/>
    <w:rsid w:val="7266823F"/>
    <w:rsid w:val="7267C179"/>
    <w:rsid w:val="7271D5B4"/>
    <w:rsid w:val="7272C9CE"/>
    <w:rsid w:val="72972571"/>
    <w:rsid w:val="72B5CE1F"/>
    <w:rsid w:val="72BBA323"/>
    <w:rsid w:val="72C754B9"/>
    <w:rsid w:val="72CB2E00"/>
    <w:rsid w:val="72D0FCB8"/>
    <w:rsid w:val="72E50D14"/>
    <w:rsid w:val="7301BB3E"/>
    <w:rsid w:val="730FFB39"/>
    <w:rsid w:val="73175053"/>
    <w:rsid w:val="73290C72"/>
    <w:rsid w:val="7329A31A"/>
    <w:rsid w:val="7358C244"/>
    <w:rsid w:val="736E44FF"/>
    <w:rsid w:val="737DAD89"/>
    <w:rsid w:val="73970074"/>
    <w:rsid w:val="73A07308"/>
    <w:rsid w:val="73BBC7AE"/>
    <w:rsid w:val="73BD7BC1"/>
    <w:rsid w:val="73CB84BC"/>
    <w:rsid w:val="73CDB619"/>
    <w:rsid w:val="73EAEFF8"/>
    <w:rsid w:val="73EB8B99"/>
    <w:rsid w:val="73ED1BBA"/>
    <w:rsid w:val="73F312F0"/>
    <w:rsid w:val="73FAC792"/>
    <w:rsid w:val="740252A0"/>
    <w:rsid w:val="740AD76C"/>
    <w:rsid w:val="74145EEE"/>
    <w:rsid w:val="741D95BD"/>
    <w:rsid w:val="7436A9DC"/>
    <w:rsid w:val="7463251A"/>
    <w:rsid w:val="747EA79A"/>
    <w:rsid w:val="747FAF47"/>
    <w:rsid w:val="74963D9E"/>
    <w:rsid w:val="74A7DF3C"/>
    <w:rsid w:val="74BADBFE"/>
    <w:rsid w:val="74CFC168"/>
    <w:rsid w:val="74E1B1E0"/>
    <w:rsid w:val="74E38B09"/>
    <w:rsid w:val="74EEC71D"/>
    <w:rsid w:val="74FEC5A9"/>
    <w:rsid w:val="7504788B"/>
    <w:rsid w:val="751AAE2A"/>
    <w:rsid w:val="751FE054"/>
    <w:rsid w:val="752A2094"/>
    <w:rsid w:val="75403EBC"/>
    <w:rsid w:val="754D8693"/>
    <w:rsid w:val="754F7439"/>
    <w:rsid w:val="7568C0EA"/>
    <w:rsid w:val="756AE3D3"/>
    <w:rsid w:val="756C03BC"/>
    <w:rsid w:val="757AA58A"/>
    <w:rsid w:val="7580DFCF"/>
    <w:rsid w:val="75822657"/>
    <w:rsid w:val="75990C91"/>
    <w:rsid w:val="75B541DB"/>
    <w:rsid w:val="75C19D37"/>
    <w:rsid w:val="75C1CB09"/>
    <w:rsid w:val="75CD8175"/>
    <w:rsid w:val="75D03C01"/>
    <w:rsid w:val="75DEA17A"/>
    <w:rsid w:val="760184EA"/>
    <w:rsid w:val="762A3E5D"/>
    <w:rsid w:val="762F83EA"/>
    <w:rsid w:val="76443DFA"/>
    <w:rsid w:val="764B52DC"/>
    <w:rsid w:val="7669B930"/>
    <w:rsid w:val="7669F4D0"/>
    <w:rsid w:val="766BE6CA"/>
    <w:rsid w:val="766F58A9"/>
    <w:rsid w:val="768530C6"/>
    <w:rsid w:val="76973D17"/>
    <w:rsid w:val="76982F83"/>
    <w:rsid w:val="76A7D218"/>
    <w:rsid w:val="76BD36A2"/>
    <w:rsid w:val="76C3407C"/>
    <w:rsid w:val="76C59240"/>
    <w:rsid w:val="76ECDF79"/>
    <w:rsid w:val="76F96255"/>
    <w:rsid w:val="76FAEAAD"/>
    <w:rsid w:val="770B79EF"/>
    <w:rsid w:val="7711CF2C"/>
    <w:rsid w:val="773AFB2D"/>
    <w:rsid w:val="776757A6"/>
    <w:rsid w:val="77AF4036"/>
    <w:rsid w:val="77C8A373"/>
    <w:rsid w:val="77EC0820"/>
    <w:rsid w:val="7801E289"/>
    <w:rsid w:val="78107992"/>
    <w:rsid w:val="7810D577"/>
    <w:rsid w:val="781E8A00"/>
    <w:rsid w:val="781FEEFC"/>
    <w:rsid w:val="78239534"/>
    <w:rsid w:val="78288455"/>
    <w:rsid w:val="78335443"/>
    <w:rsid w:val="7838E0B3"/>
    <w:rsid w:val="7841D050"/>
    <w:rsid w:val="7844F1C8"/>
    <w:rsid w:val="786A9899"/>
    <w:rsid w:val="786D7DA2"/>
    <w:rsid w:val="786D982D"/>
    <w:rsid w:val="786F41AB"/>
    <w:rsid w:val="78718204"/>
    <w:rsid w:val="788196B2"/>
    <w:rsid w:val="7887C655"/>
    <w:rsid w:val="789CE204"/>
    <w:rsid w:val="78AFD6D3"/>
    <w:rsid w:val="78C1899D"/>
    <w:rsid w:val="78C5D5DB"/>
    <w:rsid w:val="78CACC18"/>
    <w:rsid w:val="78CBF87A"/>
    <w:rsid w:val="78E2FE36"/>
    <w:rsid w:val="78F5C661"/>
    <w:rsid w:val="7900CA9C"/>
    <w:rsid w:val="79224683"/>
    <w:rsid w:val="792341F7"/>
    <w:rsid w:val="793AE855"/>
    <w:rsid w:val="793E802C"/>
    <w:rsid w:val="79424AE6"/>
    <w:rsid w:val="79462CD3"/>
    <w:rsid w:val="794F2C01"/>
    <w:rsid w:val="79579FC1"/>
    <w:rsid w:val="7960954E"/>
    <w:rsid w:val="79631445"/>
    <w:rsid w:val="796EA817"/>
    <w:rsid w:val="7985BA9B"/>
    <w:rsid w:val="798818C7"/>
    <w:rsid w:val="79AAD8F7"/>
    <w:rsid w:val="79BA5A61"/>
    <w:rsid w:val="79BC491C"/>
    <w:rsid w:val="79BFAAD7"/>
    <w:rsid w:val="79DD7142"/>
    <w:rsid w:val="79DDC29D"/>
    <w:rsid w:val="79DF72DA"/>
    <w:rsid w:val="79E8AC4A"/>
    <w:rsid w:val="79F97949"/>
    <w:rsid w:val="7A3FD8AB"/>
    <w:rsid w:val="7A495BB5"/>
    <w:rsid w:val="7A505650"/>
    <w:rsid w:val="7A56E1E0"/>
    <w:rsid w:val="7A639462"/>
    <w:rsid w:val="7A6E0D7B"/>
    <w:rsid w:val="7A9558D2"/>
    <w:rsid w:val="7A956E88"/>
    <w:rsid w:val="7AA03B25"/>
    <w:rsid w:val="7AA6E539"/>
    <w:rsid w:val="7AAE4A54"/>
    <w:rsid w:val="7AAED4B8"/>
    <w:rsid w:val="7AC77E26"/>
    <w:rsid w:val="7ACACFBA"/>
    <w:rsid w:val="7AD0242C"/>
    <w:rsid w:val="7AD8420B"/>
    <w:rsid w:val="7ADA508D"/>
    <w:rsid w:val="7AE07B29"/>
    <w:rsid w:val="7AF5979A"/>
    <w:rsid w:val="7AF5A232"/>
    <w:rsid w:val="7B0039CA"/>
    <w:rsid w:val="7B17B2A7"/>
    <w:rsid w:val="7B26E0D0"/>
    <w:rsid w:val="7B2B6E76"/>
    <w:rsid w:val="7B32C00A"/>
    <w:rsid w:val="7B51036D"/>
    <w:rsid w:val="7B5B7B38"/>
    <w:rsid w:val="7B5DCC09"/>
    <w:rsid w:val="7B5E094A"/>
    <w:rsid w:val="7B8C1092"/>
    <w:rsid w:val="7BB2A043"/>
    <w:rsid w:val="7BB44EB0"/>
    <w:rsid w:val="7BB81F24"/>
    <w:rsid w:val="7BB8506A"/>
    <w:rsid w:val="7BBD6E44"/>
    <w:rsid w:val="7BC6EE2E"/>
    <w:rsid w:val="7BDD79E1"/>
    <w:rsid w:val="7C049ABD"/>
    <w:rsid w:val="7C05B3B5"/>
    <w:rsid w:val="7C16821B"/>
    <w:rsid w:val="7C275381"/>
    <w:rsid w:val="7C30E1E3"/>
    <w:rsid w:val="7C3C0B86"/>
    <w:rsid w:val="7C503C11"/>
    <w:rsid w:val="7C5AF0DA"/>
    <w:rsid w:val="7C903A0A"/>
    <w:rsid w:val="7C942200"/>
    <w:rsid w:val="7C99C8C4"/>
    <w:rsid w:val="7CA83496"/>
    <w:rsid w:val="7CB1E940"/>
    <w:rsid w:val="7CB5680E"/>
    <w:rsid w:val="7CBE8C30"/>
    <w:rsid w:val="7CBEA3B9"/>
    <w:rsid w:val="7CE8EEA0"/>
    <w:rsid w:val="7CEA891F"/>
    <w:rsid w:val="7CF1A399"/>
    <w:rsid w:val="7CF74B99"/>
    <w:rsid w:val="7CFA24BB"/>
    <w:rsid w:val="7D02DE70"/>
    <w:rsid w:val="7D15635F"/>
    <w:rsid w:val="7D158849"/>
    <w:rsid w:val="7D1DDE19"/>
    <w:rsid w:val="7D28CF08"/>
    <w:rsid w:val="7D44B7EA"/>
    <w:rsid w:val="7D44F327"/>
    <w:rsid w:val="7D5D79AF"/>
    <w:rsid w:val="7D6A5F63"/>
    <w:rsid w:val="7D71C5D4"/>
    <w:rsid w:val="7D77D24C"/>
    <w:rsid w:val="7D9DF6C6"/>
    <w:rsid w:val="7DC55E53"/>
    <w:rsid w:val="7DD6D9A4"/>
    <w:rsid w:val="7DE94ECF"/>
    <w:rsid w:val="7E075F51"/>
    <w:rsid w:val="7E26D4C1"/>
    <w:rsid w:val="7E3520B4"/>
    <w:rsid w:val="7E387C6F"/>
    <w:rsid w:val="7E3EC0B2"/>
    <w:rsid w:val="7E474D7A"/>
    <w:rsid w:val="7E551882"/>
    <w:rsid w:val="7E5E1587"/>
    <w:rsid w:val="7E68D5E0"/>
    <w:rsid w:val="7E6A60CC"/>
    <w:rsid w:val="7E73C52A"/>
    <w:rsid w:val="7E78C618"/>
    <w:rsid w:val="7E7912A8"/>
    <w:rsid w:val="7E797C37"/>
    <w:rsid w:val="7E7AFCCE"/>
    <w:rsid w:val="7E8DCB84"/>
    <w:rsid w:val="7EB91F2B"/>
    <w:rsid w:val="7ED510F7"/>
    <w:rsid w:val="7EE5D7A4"/>
    <w:rsid w:val="7EE77ABE"/>
    <w:rsid w:val="7EEFF12C"/>
    <w:rsid w:val="7EFF3B38"/>
    <w:rsid w:val="7F0111F0"/>
    <w:rsid w:val="7F166D37"/>
    <w:rsid w:val="7F2E7780"/>
    <w:rsid w:val="7F30C962"/>
    <w:rsid w:val="7F3F027C"/>
    <w:rsid w:val="7F4E3207"/>
    <w:rsid w:val="7F576F0E"/>
    <w:rsid w:val="7F5BD0AC"/>
    <w:rsid w:val="7F6136F2"/>
    <w:rsid w:val="7F639613"/>
    <w:rsid w:val="7F6507E5"/>
    <w:rsid w:val="7F67BB15"/>
    <w:rsid w:val="7F78C10E"/>
    <w:rsid w:val="7F92E88A"/>
    <w:rsid w:val="7FB14800"/>
    <w:rsid w:val="7FB37098"/>
    <w:rsid w:val="7FB4FB84"/>
    <w:rsid w:val="7FE067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9B9D"/>
  <w15:chartTrackingRefBased/>
  <w15:docId w15:val="{376A2FA8-A284-46E8-AF58-50156CC9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E53C5"/>
    <w:pPr>
      <w:keepNext/>
      <w:keepLines/>
      <w:spacing w:before="120" w:after="120"/>
      <w:outlineLvl w:val="0"/>
    </w:pPr>
    <w:rPr>
      <w:rFonts w:ascii="Calibri" w:hAnsi="Calibri" w:eastAsia="Calibri" w:cs="Calibri"/>
      <w:color w:val="C00000"/>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Paragraph" w:customStyle="1">
    <w:name w:val="Table Paragraph"/>
    <w:basedOn w:val="Normal"/>
    <w:uiPriority w:val="1"/>
    <w:qFormat/>
    <w:rsid w:val="67E12CB5"/>
    <w:pPr>
      <w:widowControl w:val="0"/>
      <w:spacing w:after="0"/>
    </w:pPr>
    <w:rPr>
      <w:lang w:val="en-US"/>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1Char" w:customStyle="1">
    <w:name w:val="Heading 1 Char"/>
    <w:basedOn w:val="DefaultParagraphFont"/>
    <w:link w:val="Heading1"/>
    <w:uiPriority w:val="9"/>
    <w:rsid w:val="00BE53C5"/>
    <w:rPr>
      <w:rFonts w:ascii="Calibri" w:hAnsi="Calibri" w:eastAsia="Calibri" w:cs="Calibri"/>
      <w:color w:val="C00000"/>
      <w:sz w:val="36"/>
      <w:szCs w:val="36"/>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55B0A"/>
    <w:pPr>
      <w:spacing w:after="0" w:line="240" w:lineRule="auto"/>
    </w:pPr>
  </w:style>
  <w:style w:type="paragraph" w:styleId="CommentSubject">
    <w:name w:val="annotation subject"/>
    <w:basedOn w:val="CommentText"/>
    <w:next w:val="CommentText"/>
    <w:link w:val="CommentSubjectChar"/>
    <w:uiPriority w:val="99"/>
    <w:semiHidden/>
    <w:unhideWhenUsed/>
    <w:rsid w:val="007A5C29"/>
    <w:rPr>
      <w:b/>
      <w:bCs/>
    </w:rPr>
  </w:style>
  <w:style w:type="character" w:styleId="CommentSubjectChar" w:customStyle="1">
    <w:name w:val="Comment Subject Char"/>
    <w:basedOn w:val="CommentTextChar"/>
    <w:link w:val="CommentSubject"/>
    <w:uiPriority w:val="99"/>
    <w:semiHidden/>
    <w:rsid w:val="007A5C29"/>
    <w:rPr>
      <w:b/>
      <w:bCs/>
      <w:sz w:val="20"/>
      <w:szCs w:val="20"/>
    </w:rPr>
  </w:style>
  <w:style w:type="character" w:styleId="Mention">
    <w:name w:val="Mention"/>
    <w:basedOn w:val="DefaultParagraphFont"/>
    <w:uiPriority w:val="99"/>
    <w:unhideWhenUsed/>
    <w:rPr>
      <w:color w:val="2B579A"/>
      <w:shd w:val="clear" w:color="auto" w:fill="E6E6E6"/>
    </w:rPr>
  </w:style>
  <w:style w:type="character" w:styleId="ui-provider" w:customStyle="1">
    <w:name w:val="ui-provider"/>
    <w:basedOn w:val="DefaultParagraphFont"/>
    <w:rsid w:val="0023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742432">
      <w:bodyDiv w:val="1"/>
      <w:marLeft w:val="0"/>
      <w:marRight w:val="0"/>
      <w:marTop w:val="0"/>
      <w:marBottom w:val="0"/>
      <w:divBdr>
        <w:top w:val="none" w:sz="0" w:space="0" w:color="auto"/>
        <w:left w:val="none" w:sz="0" w:space="0" w:color="auto"/>
        <w:bottom w:val="none" w:sz="0" w:space="0" w:color="auto"/>
        <w:right w:val="none" w:sz="0" w:space="0" w:color="auto"/>
      </w:divBdr>
    </w:div>
    <w:div w:id="212403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customXml" Target="../customXml/item4.xml" Id="rId4" /><Relationship Type="http://schemas.openxmlformats.org/officeDocument/2006/relationships/image" Target="media/image1.png" Id="rId9" /><Relationship Type="http://schemas.openxmlformats.org/officeDocument/2006/relationships/image" Target="/media/image3.png" Id="Rdecbbe1d43354fe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452D8-4B2C-4DB7-A0D4-E5BC565DB72D}">
  <ds:schemaRefs>
    <ds:schemaRef ds:uri="http://schemas.microsoft.com/office/2006/metadata/properties"/>
    <ds:schemaRef ds:uri="http://schemas.microsoft.com/office/infopath/2007/PartnerControls"/>
    <ds:schemaRef ds:uri="c0547b35-a8d7-48dc-afff-60fc6d7a5b93"/>
    <ds:schemaRef ds:uri="2f46ee56-4541-48aa-a2ed-1f1f37219ebc"/>
  </ds:schemaRefs>
</ds:datastoreItem>
</file>

<file path=customXml/itemProps2.xml><?xml version="1.0" encoding="utf-8"?>
<ds:datastoreItem xmlns:ds="http://schemas.openxmlformats.org/officeDocument/2006/customXml" ds:itemID="{E2AA5E99-93EE-47C9-A913-337535C8A512}">
  <ds:schemaRefs>
    <ds:schemaRef ds:uri="http://schemas.microsoft.com/sharepoint/v3/contenttype/forms"/>
  </ds:schemaRefs>
</ds:datastoreItem>
</file>

<file path=customXml/itemProps3.xml><?xml version="1.0" encoding="utf-8"?>
<ds:datastoreItem xmlns:ds="http://schemas.openxmlformats.org/officeDocument/2006/customXml" ds:itemID="{FBEDFD94-126F-401C-99C1-FDFFE67E8E8F}"/>
</file>

<file path=customXml/itemProps4.xml><?xml version="1.0" encoding="utf-8"?>
<ds:datastoreItem xmlns:ds="http://schemas.openxmlformats.org/officeDocument/2006/customXml" ds:itemID="{01135F2B-7F4A-4B47-A908-2CD226FF54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Pisano</dc:creator>
  <cp:keywords/>
  <dc:description/>
  <cp:lastModifiedBy>Silvia Corti</cp:lastModifiedBy>
  <cp:revision>260</cp:revision>
  <dcterms:created xsi:type="dcterms:W3CDTF">2023-01-15T05:38:00Z</dcterms:created>
  <dcterms:modified xsi:type="dcterms:W3CDTF">2023-06-08T13:22:51Z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MediaServiceImageTags">
    <vt:lpwstr/>
  </property>
</Properties>
</file>